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C6343" w14:textId="10B0DC8B" w:rsidR="00D024B9" w:rsidRPr="000F3886" w:rsidRDefault="003B00ED" w:rsidP="000A4449">
      <w:pPr>
        <w:pStyle w:val="Heading2"/>
        <w:rPr>
          <w:rFonts w:ascii="Arial" w:hAnsi="Arial" w:cs="Arial"/>
          <w:color w:val="000000" w:themeColor="text2"/>
        </w:rPr>
      </w:pPr>
      <w:r>
        <w:rPr>
          <w:rFonts w:ascii="Arial" w:hAnsi="Arial" w:cs="Arial"/>
          <w:color w:val="000000" w:themeColor="text2"/>
        </w:rPr>
        <w:t xml:space="preserve">ACMSSXXX02 </w:t>
      </w:r>
      <w:r w:rsidR="000A4449">
        <w:rPr>
          <w:rFonts w:ascii="Arial" w:hAnsi="Arial" w:cs="Arial"/>
          <w:color w:val="000000" w:themeColor="text2"/>
        </w:rPr>
        <w:t xml:space="preserve">Provide Health </w:t>
      </w:r>
      <w:r w:rsidR="005D176A">
        <w:rPr>
          <w:rFonts w:ascii="Arial" w:hAnsi="Arial" w:cs="Arial"/>
          <w:color w:val="000000" w:themeColor="text2"/>
        </w:rPr>
        <w:t xml:space="preserve">and Wellbeing Care for Equines </w:t>
      </w:r>
      <w:r w:rsidR="000A4449">
        <w:rPr>
          <w:rFonts w:ascii="Arial" w:hAnsi="Arial" w:cs="Arial"/>
          <w:color w:val="000000" w:themeColor="text2"/>
        </w:rPr>
        <w:t>Skill Set</w:t>
      </w:r>
    </w:p>
    <w:p w14:paraId="22BBCDB7" w14:textId="73A1FF18" w:rsidR="00D024B9" w:rsidRPr="000F3886" w:rsidRDefault="00D73943" w:rsidP="00C32357">
      <w:pPr>
        <w:pStyle w:val="Heading4"/>
        <w:rPr>
          <w:rFonts w:ascii="Arial" w:hAnsi="Arial" w:cs="Arial"/>
          <w:color w:val="000000" w:themeColor="text2"/>
        </w:rPr>
      </w:pPr>
      <w:r>
        <w:rPr>
          <w:rFonts w:ascii="Arial" w:hAnsi="Arial" w:cs="Arial"/>
          <w:color w:val="000000" w:themeColor="text2"/>
        </w:rPr>
        <w:t>Skill Set</w:t>
      </w:r>
      <w:r w:rsidR="00D024B9" w:rsidRPr="000F3886">
        <w:rPr>
          <w:rFonts w:ascii="Arial" w:hAnsi="Arial" w:cs="Arial"/>
          <w:color w:val="000000" w:themeColor="text2"/>
        </w:rPr>
        <w:t xml:space="preserve"> </w:t>
      </w:r>
      <w:r>
        <w:rPr>
          <w:rFonts w:ascii="Arial" w:hAnsi="Arial" w:cs="Arial"/>
          <w:color w:val="000000" w:themeColor="text2"/>
        </w:rPr>
        <w:t>d</w:t>
      </w:r>
      <w:r w:rsidR="00D024B9" w:rsidRPr="000F3886">
        <w:rPr>
          <w:rFonts w:ascii="Arial" w:hAnsi="Arial" w:cs="Arial"/>
          <w:color w:val="000000" w:themeColor="text2"/>
        </w:rPr>
        <w:t>escription</w:t>
      </w:r>
    </w:p>
    <w:p w14:paraId="1AA57595" w14:textId="0FBDFE38" w:rsidR="005D176A" w:rsidRDefault="005D176A" w:rsidP="005D176A">
      <w:pPr>
        <w:pStyle w:val="SIBodyText"/>
      </w:pPr>
      <w:r w:rsidRPr="005D176A">
        <w:t>This Skill Set describes a targeted set of skills and knowledge required to provide health and wellbeing care for equines across a range of animal care and industry settings. It focuses on species-specific understanding of equine anatomy, physiology</w:t>
      </w:r>
      <w:r w:rsidR="00047522">
        <w:t xml:space="preserve"> and </w:t>
      </w:r>
      <w:r w:rsidRPr="005D176A">
        <w:t>behaviour</w:t>
      </w:r>
      <w:r w:rsidR="00047522">
        <w:t xml:space="preserve">, </w:t>
      </w:r>
      <w:r w:rsidRPr="005D176A">
        <w:t>and the practical application</w:t>
      </w:r>
      <w:r w:rsidR="00047522">
        <w:t>s</w:t>
      </w:r>
      <w:r w:rsidRPr="005D176A">
        <w:t xml:space="preserve"> of care practices that support the health</w:t>
      </w:r>
      <w:r>
        <w:t xml:space="preserve"> and </w:t>
      </w:r>
      <w:r w:rsidRPr="005D176A">
        <w:t xml:space="preserve">welfare of </w:t>
      </w:r>
      <w:r>
        <w:t>equines</w:t>
      </w:r>
      <w:r w:rsidRPr="005D176A">
        <w:t>,</w:t>
      </w:r>
      <w:r>
        <w:t xml:space="preserve"> including foals and mares.</w:t>
      </w:r>
    </w:p>
    <w:p w14:paraId="08904FB7" w14:textId="718AC134" w:rsidR="005D176A" w:rsidRDefault="00761DAD" w:rsidP="005D176A">
      <w:pPr>
        <w:pStyle w:val="SIBodyText"/>
      </w:pPr>
      <w:r>
        <w:t>It is designed to develop specific capabilities associated with equine-focused care roles, including activities such as observing and monitoring equine health status, recognising normal and abnormal parameters, supporting routine and post-procedure care, assisting with the management of young and breeding animals, and applying established care and handling practices that promote equine welfare and safety.</w:t>
      </w:r>
    </w:p>
    <w:p w14:paraId="4E7DD6A4" w14:textId="48AFF363" w:rsidR="00761DAD" w:rsidRDefault="00761DAD" w:rsidP="005D176A">
      <w:pPr>
        <w:pStyle w:val="SIBodyText"/>
      </w:pPr>
      <w:r w:rsidRPr="00761DAD">
        <w:t>The Skill Set applies to work contexts including equine veterinary practices, breeding and stud facilities, racing and performance environments, agistment and training facilities, and other equine industry settings where health and wellbeing care is provided.</w:t>
      </w:r>
    </w:p>
    <w:p w14:paraId="3743C5F1" w14:textId="589C8B13" w:rsidR="00D024B9" w:rsidRPr="000F3886" w:rsidRDefault="00D024B9" w:rsidP="005D176A">
      <w:pPr>
        <w:pStyle w:val="SIBodyText"/>
        <w:rPr>
          <w:rFonts w:cs="Arial"/>
          <w:b/>
          <w:bCs/>
          <w:color w:val="000000" w:themeColor="text2"/>
        </w:rPr>
      </w:pPr>
      <w:r w:rsidRPr="000F3886">
        <w:rPr>
          <w:rFonts w:cs="Arial"/>
          <w:b/>
          <w:bCs/>
          <w:color w:val="000000" w:themeColor="text2"/>
        </w:rPr>
        <w:t>Licensing, legislative, regulatory requirements</w:t>
      </w:r>
    </w:p>
    <w:p w14:paraId="2F51F95A" w14:textId="6827A956" w:rsidR="00761DAD" w:rsidRPr="00761DAD" w:rsidRDefault="00761DAD" w:rsidP="00761DAD">
      <w:pPr>
        <w:pStyle w:val="SIBodyText"/>
      </w:pPr>
      <w:r w:rsidRPr="00761DAD">
        <w:t xml:space="preserve">Legislative and regulatory requirements relating to the scope of nursing </w:t>
      </w:r>
      <w:r>
        <w:t>practices or veterinary supervision may apply to some units of competency</w:t>
      </w:r>
      <w:r w:rsidRPr="00761DAD">
        <w:t xml:space="preserve"> </w:t>
      </w:r>
      <w:r>
        <w:t xml:space="preserve">in this skill set but </w:t>
      </w:r>
      <w:r w:rsidRPr="00761DAD">
        <w:t xml:space="preserve">vary according to state/territory jurisdictions. Users of this </w:t>
      </w:r>
      <w:r>
        <w:t>skill set</w:t>
      </w:r>
      <w:r w:rsidRPr="00761DAD">
        <w:t xml:space="preserve"> must confirm current requirements with the relevant regulatory authority before delivery</w:t>
      </w:r>
      <w:r>
        <w:t>.</w:t>
      </w:r>
    </w:p>
    <w:p w14:paraId="6C6AB299" w14:textId="165AAAAA" w:rsidR="007F384D" w:rsidRPr="009B0136" w:rsidRDefault="007F384D" w:rsidP="00D024B9">
      <w:pPr>
        <w:pStyle w:val="BodyTextSI"/>
        <w:rPr>
          <w:rFonts w:ascii="Arial" w:eastAsiaTheme="majorEastAsia" w:hAnsi="Arial" w:cs="Arial"/>
          <w:b/>
          <w:bCs/>
          <w:iCs/>
          <w:color w:val="000000" w:themeColor="text2"/>
          <w:sz w:val="28"/>
          <w:szCs w:val="28"/>
        </w:rPr>
      </w:pPr>
      <w:r w:rsidRPr="009B0136">
        <w:rPr>
          <w:rFonts w:ascii="Arial" w:eastAsiaTheme="majorEastAsia" w:hAnsi="Arial" w:cs="Arial"/>
          <w:b/>
          <w:bCs/>
          <w:iCs/>
          <w:color w:val="000000" w:themeColor="text2"/>
          <w:sz w:val="28"/>
          <w:szCs w:val="28"/>
        </w:rPr>
        <w:t>Pathways information</w:t>
      </w:r>
    </w:p>
    <w:p w14:paraId="76361096" w14:textId="1A215CF9" w:rsidR="00761DAD" w:rsidRPr="00304092" w:rsidRDefault="00761DAD" w:rsidP="00304092">
      <w:pPr>
        <w:pStyle w:val="SIBodyText"/>
      </w:pPr>
      <w:r w:rsidRPr="00304092">
        <w:t>The Skill Set may be used as a pathway into a broader veterinary nursing career, providing learners with equine-specific foundations prior to undertaking a veterinary nursing qualification, or a</w:t>
      </w:r>
      <w:r w:rsidR="005C4FA0">
        <w:t xml:space="preserve">n </w:t>
      </w:r>
      <w:r w:rsidRPr="00304092">
        <w:t>extension for individuals who already hold animal care or veterinary nursing qualifications and require additional, species-specific capability in equine health and wellbeing.</w:t>
      </w:r>
    </w:p>
    <w:p w14:paraId="352AB621" w14:textId="6CF486EB" w:rsidR="007F384D" w:rsidRPr="00304092" w:rsidRDefault="00761DAD" w:rsidP="00304092">
      <w:pPr>
        <w:pStyle w:val="SIBodyText"/>
      </w:pPr>
      <w:r w:rsidRPr="00304092">
        <w:t xml:space="preserve">The units in this Skill Set may contribute credit </w:t>
      </w:r>
      <w:r w:rsidR="00304092">
        <w:t>towards the</w:t>
      </w:r>
      <w:r w:rsidRPr="00304092">
        <w:t xml:space="preserve"> ACMVET4XX26 Certificate IV in Veterinary Nursing</w:t>
      </w:r>
      <w:r w:rsidR="00304092">
        <w:t xml:space="preserve"> qualification</w:t>
      </w:r>
      <w:r w:rsidR="005C4FA0">
        <w:t xml:space="preserve"> and</w:t>
      </w:r>
      <w:r w:rsidRPr="00304092">
        <w:t xml:space="preserve"> other relevant qualifications within the Animal Care and Management </w:t>
      </w:r>
      <w:r w:rsidR="005C4FA0">
        <w:t xml:space="preserve">(ACM) </w:t>
      </w:r>
      <w:r w:rsidRPr="00304092">
        <w:t>Training Package.</w:t>
      </w:r>
    </w:p>
    <w:p w14:paraId="7C291348" w14:textId="7BE8D7DC" w:rsidR="007F384D" w:rsidRPr="005C4FA0" w:rsidRDefault="007F384D" w:rsidP="005C4FA0">
      <w:pPr>
        <w:pStyle w:val="SIBodyText"/>
      </w:pPr>
      <w:r w:rsidRPr="00304092">
        <w:rPr>
          <w:b/>
          <w:bCs/>
          <w:sz w:val="28"/>
          <w:szCs w:val="28"/>
        </w:rPr>
        <w:t>Entry requirements</w:t>
      </w:r>
      <w:r w:rsidR="008D2BD1">
        <w:br/>
      </w:r>
      <w:r w:rsidR="00304092" w:rsidRPr="00304092">
        <w:t>Nil</w:t>
      </w:r>
    </w:p>
    <w:p w14:paraId="623A1DE1" w14:textId="42357348" w:rsidR="00D024B9" w:rsidRPr="000F3886" w:rsidRDefault="00A83F69" w:rsidP="00D21C7E">
      <w:pPr>
        <w:pStyle w:val="Heading4"/>
        <w:rPr>
          <w:rFonts w:ascii="Arial" w:hAnsi="Arial" w:cs="Arial"/>
          <w:color w:val="000000" w:themeColor="text2"/>
        </w:rPr>
      </w:pPr>
      <w:r w:rsidRPr="000F3886">
        <w:rPr>
          <w:rFonts w:ascii="Arial" w:hAnsi="Arial" w:cs="Arial"/>
          <w:color w:val="000000" w:themeColor="text2"/>
        </w:rPr>
        <w:t>Foundation skills outcomes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0F3886" w14:paraId="6E035243" w14:textId="77777777" w:rsidTr="00726491">
        <w:tc>
          <w:tcPr>
            <w:tcW w:w="1880" w:type="dxa"/>
          </w:tcPr>
          <w:p w14:paraId="1B1FC08B" w14:textId="10EC77E6" w:rsidR="00726491" w:rsidRPr="000F3886" w:rsidRDefault="00726491" w:rsidP="00726491">
            <w:pPr>
              <w:pStyle w:val="BodyTextSI"/>
              <w:rPr>
                <w:rFonts w:ascii="Arial" w:hAnsi="Arial" w:cs="Arial"/>
                <w:b/>
                <w:bCs/>
                <w:color w:val="000000" w:themeColor="text2"/>
              </w:rPr>
            </w:pPr>
            <w:r w:rsidRPr="000F3886">
              <w:rPr>
                <w:rFonts w:ascii="Arial" w:hAnsi="Arial" w:cs="Arial"/>
                <w:b/>
                <w:bCs/>
                <w:color w:val="000000" w:themeColor="text2"/>
              </w:rPr>
              <w:t>Learning</w:t>
            </w:r>
          </w:p>
        </w:tc>
        <w:tc>
          <w:tcPr>
            <w:tcW w:w="1880" w:type="dxa"/>
          </w:tcPr>
          <w:p w14:paraId="2C2A6618" w14:textId="4372DF00" w:rsidR="00726491" w:rsidRPr="000F3886" w:rsidRDefault="00726491" w:rsidP="00726491">
            <w:pPr>
              <w:pStyle w:val="BodyTextSI"/>
              <w:rPr>
                <w:rFonts w:ascii="Arial" w:hAnsi="Arial" w:cs="Arial"/>
                <w:b/>
                <w:bCs/>
                <w:color w:val="000000" w:themeColor="text2"/>
              </w:rPr>
            </w:pPr>
            <w:r w:rsidRPr="000F3886">
              <w:rPr>
                <w:rFonts w:ascii="Arial" w:hAnsi="Arial" w:cs="Arial"/>
                <w:b/>
                <w:bCs/>
                <w:color w:val="000000" w:themeColor="text2"/>
              </w:rPr>
              <w:t>Reading</w:t>
            </w:r>
          </w:p>
        </w:tc>
        <w:tc>
          <w:tcPr>
            <w:tcW w:w="1880" w:type="dxa"/>
          </w:tcPr>
          <w:p w14:paraId="719B7923" w14:textId="274AE6DF" w:rsidR="00726491" w:rsidRPr="000F3886" w:rsidRDefault="00726491" w:rsidP="00726491">
            <w:pPr>
              <w:pStyle w:val="BodyTextSI"/>
              <w:rPr>
                <w:rFonts w:ascii="Arial" w:hAnsi="Arial" w:cs="Arial"/>
                <w:b/>
                <w:bCs/>
                <w:color w:val="000000" w:themeColor="text2"/>
              </w:rPr>
            </w:pPr>
            <w:r w:rsidRPr="000F3886">
              <w:rPr>
                <w:rFonts w:ascii="Arial" w:hAnsi="Arial" w:cs="Arial"/>
                <w:b/>
                <w:bCs/>
                <w:color w:val="000000" w:themeColor="text2"/>
              </w:rPr>
              <w:t>Writing</w:t>
            </w:r>
          </w:p>
        </w:tc>
        <w:tc>
          <w:tcPr>
            <w:tcW w:w="1881" w:type="dxa"/>
          </w:tcPr>
          <w:p w14:paraId="74832C6C" w14:textId="62FDE15C" w:rsidR="00726491" w:rsidRPr="000F3886" w:rsidRDefault="00726491" w:rsidP="00726491">
            <w:pPr>
              <w:pStyle w:val="BodyTextSI"/>
              <w:rPr>
                <w:rFonts w:ascii="Arial" w:hAnsi="Arial" w:cs="Arial"/>
                <w:b/>
                <w:bCs/>
                <w:color w:val="000000" w:themeColor="text2"/>
              </w:rPr>
            </w:pPr>
            <w:r w:rsidRPr="000F3886">
              <w:rPr>
                <w:rFonts w:ascii="Arial" w:hAnsi="Arial" w:cs="Arial"/>
                <w:b/>
                <w:bCs/>
                <w:color w:val="000000" w:themeColor="text2"/>
              </w:rPr>
              <w:t>Oral communication</w:t>
            </w:r>
          </w:p>
        </w:tc>
        <w:tc>
          <w:tcPr>
            <w:tcW w:w="2255" w:type="dxa"/>
          </w:tcPr>
          <w:p w14:paraId="674C1D0C" w14:textId="3E45BCD6" w:rsidR="00726491" w:rsidRPr="000F3886" w:rsidRDefault="00726491" w:rsidP="00726491">
            <w:pPr>
              <w:pStyle w:val="BodyTextSI"/>
              <w:rPr>
                <w:rFonts w:ascii="Arial" w:hAnsi="Arial" w:cs="Arial"/>
                <w:b/>
                <w:bCs/>
                <w:color w:val="000000" w:themeColor="text2"/>
              </w:rPr>
            </w:pPr>
            <w:r w:rsidRPr="000F3886">
              <w:rPr>
                <w:rFonts w:ascii="Arial" w:hAnsi="Arial" w:cs="Arial"/>
                <w:b/>
                <w:bCs/>
                <w:color w:val="000000" w:themeColor="text2"/>
              </w:rPr>
              <w:t>Numeracy</w:t>
            </w:r>
          </w:p>
        </w:tc>
      </w:tr>
      <w:tr w:rsidR="00C602DE" w:rsidRPr="000F3886" w14:paraId="392C0B40" w14:textId="77777777" w:rsidTr="00726491">
        <w:tc>
          <w:tcPr>
            <w:tcW w:w="1880" w:type="dxa"/>
          </w:tcPr>
          <w:p w14:paraId="1077CCAE" w14:textId="108DF893" w:rsidR="00726491" w:rsidRPr="000F3886" w:rsidRDefault="00BD09A0" w:rsidP="00726491">
            <w:pPr>
              <w:pStyle w:val="BodyTextSI"/>
              <w:rPr>
                <w:rFonts w:ascii="Arial" w:hAnsi="Arial" w:cs="Arial"/>
                <w:color w:val="000000" w:themeColor="text2"/>
              </w:rPr>
            </w:pPr>
            <w:r>
              <w:rPr>
                <w:rFonts w:ascii="Arial" w:hAnsi="Arial" w:cs="Arial"/>
                <w:color w:val="000000" w:themeColor="text2"/>
              </w:rPr>
              <w:t>3</w:t>
            </w:r>
          </w:p>
        </w:tc>
        <w:tc>
          <w:tcPr>
            <w:tcW w:w="1880" w:type="dxa"/>
          </w:tcPr>
          <w:p w14:paraId="5EF3D7E5" w14:textId="3185E5FC" w:rsidR="00726491" w:rsidRPr="000F3886" w:rsidRDefault="00BD09A0" w:rsidP="00726491">
            <w:pPr>
              <w:pStyle w:val="BodyTextSI"/>
              <w:rPr>
                <w:rFonts w:ascii="Arial" w:hAnsi="Arial" w:cs="Arial"/>
                <w:color w:val="000000" w:themeColor="text2"/>
              </w:rPr>
            </w:pPr>
            <w:r>
              <w:rPr>
                <w:rFonts w:ascii="Arial" w:hAnsi="Arial" w:cs="Arial"/>
                <w:color w:val="000000" w:themeColor="text2"/>
              </w:rPr>
              <w:t>4</w:t>
            </w:r>
          </w:p>
        </w:tc>
        <w:tc>
          <w:tcPr>
            <w:tcW w:w="1880" w:type="dxa"/>
          </w:tcPr>
          <w:p w14:paraId="4BAE5E3B" w14:textId="78D4D26E" w:rsidR="00726491" w:rsidRPr="000F3886" w:rsidRDefault="00BD09A0" w:rsidP="00726491">
            <w:pPr>
              <w:pStyle w:val="BodyTextSI"/>
              <w:rPr>
                <w:rFonts w:ascii="Arial" w:hAnsi="Arial" w:cs="Arial"/>
                <w:color w:val="000000" w:themeColor="text2"/>
              </w:rPr>
            </w:pPr>
            <w:r>
              <w:rPr>
                <w:rFonts w:ascii="Arial" w:hAnsi="Arial" w:cs="Arial"/>
                <w:color w:val="000000" w:themeColor="text2"/>
              </w:rPr>
              <w:t>3</w:t>
            </w:r>
          </w:p>
        </w:tc>
        <w:tc>
          <w:tcPr>
            <w:tcW w:w="1881" w:type="dxa"/>
          </w:tcPr>
          <w:p w14:paraId="7B61E8CD" w14:textId="1799B6A8" w:rsidR="00726491" w:rsidRPr="000F3886" w:rsidRDefault="00BD09A0" w:rsidP="00726491">
            <w:pPr>
              <w:pStyle w:val="BodyTextSI"/>
              <w:rPr>
                <w:rFonts w:ascii="Arial" w:hAnsi="Arial" w:cs="Arial"/>
                <w:color w:val="000000" w:themeColor="text2"/>
              </w:rPr>
            </w:pPr>
            <w:r>
              <w:rPr>
                <w:rFonts w:ascii="Arial" w:hAnsi="Arial" w:cs="Arial"/>
                <w:color w:val="000000" w:themeColor="text2"/>
              </w:rPr>
              <w:t>4</w:t>
            </w:r>
          </w:p>
        </w:tc>
        <w:tc>
          <w:tcPr>
            <w:tcW w:w="2255" w:type="dxa"/>
          </w:tcPr>
          <w:p w14:paraId="762D0BD6" w14:textId="7F0105B2" w:rsidR="00726491" w:rsidRPr="000F3886" w:rsidRDefault="00BD09A0" w:rsidP="00726491">
            <w:pPr>
              <w:pStyle w:val="BodyTextSI"/>
              <w:rPr>
                <w:rFonts w:ascii="Arial" w:hAnsi="Arial" w:cs="Arial"/>
                <w:color w:val="000000" w:themeColor="text2"/>
              </w:rPr>
            </w:pPr>
            <w:r>
              <w:rPr>
                <w:rFonts w:ascii="Arial" w:hAnsi="Arial" w:cs="Arial"/>
                <w:color w:val="000000" w:themeColor="text2"/>
              </w:rPr>
              <w:t>4</w:t>
            </w:r>
          </w:p>
        </w:tc>
      </w:tr>
    </w:tbl>
    <w:p w14:paraId="67DC76AD" w14:textId="62D8A53F" w:rsidR="00E61DFA" w:rsidRDefault="007F384D" w:rsidP="001804FB">
      <w:pPr>
        <w:pStyle w:val="Heading4"/>
        <w:rPr>
          <w:rFonts w:ascii="Arial" w:hAnsi="Arial" w:cs="Arial"/>
          <w:color w:val="000000" w:themeColor="text2"/>
        </w:rPr>
      </w:pPr>
      <w:commentRangeStart w:id="0"/>
      <w:r>
        <w:rPr>
          <w:rFonts w:ascii="Arial" w:hAnsi="Arial" w:cs="Arial"/>
          <w:color w:val="000000" w:themeColor="text2"/>
        </w:rPr>
        <w:lastRenderedPageBreak/>
        <w:t>Skill set requirements</w:t>
      </w:r>
      <w:commentRangeEnd w:id="0"/>
      <w:r w:rsidR="00BD4A36">
        <w:rPr>
          <w:rStyle w:val="CommentReference"/>
          <w:rFonts w:ascii="Arial" w:hAnsi="Arial" w:cs="Arial"/>
          <w:color w:val="000000" w:themeColor="text2"/>
          <w:sz w:val="28"/>
          <w:szCs w:val="28"/>
        </w:rPr>
        <w:commentReference w:id="0"/>
      </w:r>
    </w:p>
    <w:p w14:paraId="355406B1" w14:textId="77777777" w:rsidR="00EA7701" w:rsidRPr="0016567E" w:rsidRDefault="00EA7701" w:rsidP="00EA7701">
      <w:pPr>
        <w:pStyle w:val="BodyTextSI"/>
        <w:rPr>
          <w:rFonts w:ascii="Arial" w:hAnsi="Arial" w:cs="Arial"/>
          <w:color w:val="auto"/>
        </w:rPr>
      </w:pPr>
      <w:r w:rsidRPr="0016567E">
        <w:rPr>
          <w:rFonts w:ascii="Arial" w:hAnsi="Arial" w:cs="Arial"/>
          <w:color w:val="auto"/>
        </w:rPr>
        <w:t>An asterisk (*) next to the unit code indicates that there are prerequisite requirements which must be met when packaging the qualification. Please refer to the Prerequisite requirements table for details.</w:t>
      </w:r>
    </w:p>
    <w:p w14:paraId="10E81073" w14:textId="67E5AFA1" w:rsidR="00BD09A0" w:rsidRDefault="00047522" w:rsidP="00C602DE">
      <w:pPr>
        <w:pStyle w:val="SIBulletList1"/>
        <w:rPr>
          <w:rFonts w:cs="Arial"/>
          <w:sz w:val="22"/>
        </w:rPr>
      </w:pPr>
      <w:r w:rsidRPr="00047522">
        <w:rPr>
          <w:rFonts w:cs="Arial"/>
          <w:sz w:val="22"/>
        </w:rPr>
        <w:t>ACMINF302 Follow equine biosecurity and infection control procedures</w:t>
      </w:r>
    </w:p>
    <w:p w14:paraId="356EDB6A" w14:textId="6B90835A" w:rsidR="005C4FA0" w:rsidRDefault="005C4FA0" w:rsidP="00C602DE">
      <w:pPr>
        <w:pStyle w:val="SIBulletList1"/>
        <w:rPr>
          <w:rFonts w:cs="Arial"/>
          <w:sz w:val="22"/>
        </w:rPr>
      </w:pPr>
      <w:r>
        <w:rPr>
          <w:rFonts w:cs="Arial"/>
          <w:sz w:val="22"/>
        </w:rPr>
        <w:t>ACMEQU313* Work safely in equine workplaces</w:t>
      </w:r>
    </w:p>
    <w:p w14:paraId="2C7ACCC0" w14:textId="0A3F673A" w:rsidR="006B60FC" w:rsidRPr="00047522" w:rsidRDefault="006B60FC" w:rsidP="00C602DE">
      <w:pPr>
        <w:pStyle w:val="SIBulletList1"/>
        <w:rPr>
          <w:rFonts w:cs="Arial"/>
          <w:sz w:val="22"/>
        </w:rPr>
      </w:pPr>
      <w:r>
        <w:rPr>
          <w:rFonts w:cs="Arial"/>
          <w:sz w:val="22"/>
        </w:rPr>
        <w:t>ACMEQU306* Provide routine care for horses</w:t>
      </w:r>
    </w:p>
    <w:p w14:paraId="21EDEB98" w14:textId="54F3C5FB" w:rsidR="00C602DE" w:rsidRPr="00047522" w:rsidRDefault="00BD09A0" w:rsidP="00C602DE">
      <w:pPr>
        <w:pStyle w:val="SIBulletList1"/>
        <w:rPr>
          <w:rFonts w:cs="Arial"/>
          <w:sz w:val="22"/>
        </w:rPr>
      </w:pPr>
      <w:r w:rsidRPr="00047522">
        <w:rPr>
          <w:rFonts w:cs="Arial"/>
          <w:sz w:val="22"/>
        </w:rPr>
        <w:t>ACMEQU422 Maintain and monitor horse health and welfare</w:t>
      </w:r>
    </w:p>
    <w:p w14:paraId="23FBE67F" w14:textId="3F39EBCB" w:rsidR="00271549" w:rsidRDefault="00BD09A0" w:rsidP="00C602DE">
      <w:pPr>
        <w:pStyle w:val="SIBulletList1"/>
        <w:rPr>
          <w:rFonts w:cs="Arial"/>
          <w:sz w:val="22"/>
        </w:rPr>
      </w:pPr>
      <w:r w:rsidRPr="00047522">
        <w:rPr>
          <w:rFonts w:cs="Arial"/>
          <w:sz w:val="22"/>
        </w:rPr>
        <w:t>ACMVET414</w:t>
      </w:r>
      <w:r w:rsidR="005C4FA0">
        <w:rPr>
          <w:rFonts w:cs="Arial"/>
          <w:sz w:val="22"/>
        </w:rPr>
        <w:t>*</w:t>
      </w:r>
      <w:r w:rsidRPr="00047522">
        <w:rPr>
          <w:rFonts w:cs="Arial"/>
          <w:sz w:val="22"/>
        </w:rPr>
        <w:t xml:space="preserve"> Nurse foals</w:t>
      </w:r>
    </w:p>
    <w:p w14:paraId="7465BD2C" w14:textId="77777777" w:rsidR="0008593C" w:rsidRPr="00047522" w:rsidRDefault="0008593C" w:rsidP="0008593C">
      <w:pPr>
        <w:pStyle w:val="SIBulletList1"/>
        <w:rPr>
          <w:rFonts w:cs="Arial"/>
          <w:sz w:val="22"/>
        </w:rPr>
      </w:pPr>
      <w:r w:rsidRPr="00047522">
        <w:rPr>
          <w:rFonts w:cs="Arial"/>
          <w:sz w:val="22"/>
        </w:rPr>
        <w:t>ACMEQU212 Handle horses safely</w:t>
      </w:r>
    </w:p>
    <w:p w14:paraId="6CCE1FD9" w14:textId="1C36470E" w:rsidR="0008593C" w:rsidRPr="00047522" w:rsidRDefault="0008593C" w:rsidP="00C602DE">
      <w:pPr>
        <w:pStyle w:val="SIBulletList1"/>
        <w:rPr>
          <w:rFonts w:cs="Arial"/>
          <w:sz w:val="22"/>
        </w:rPr>
      </w:pPr>
      <w:r>
        <w:rPr>
          <w:rFonts w:cs="Arial"/>
          <w:sz w:val="22"/>
        </w:rPr>
        <w:t>RGRHBR308 Care for brood mares</w:t>
      </w:r>
    </w:p>
    <w:p w14:paraId="2590E750" w14:textId="142A18F0" w:rsidR="00271549" w:rsidRDefault="00567C67" w:rsidP="00C602DE">
      <w:pPr>
        <w:pStyle w:val="SIBulletList1"/>
        <w:rPr>
          <w:rFonts w:cs="Arial"/>
          <w:sz w:val="22"/>
        </w:rPr>
      </w:pPr>
      <w:r>
        <w:rPr>
          <w:rFonts w:cs="Arial"/>
          <w:sz w:val="22"/>
        </w:rPr>
        <w:t>RGR</w:t>
      </w:r>
      <w:r w:rsidR="00BD09A0" w:rsidRPr="00047522">
        <w:rPr>
          <w:rFonts w:cs="Arial"/>
          <w:sz w:val="22"/>
        </w:rPr>
        <w:t>HBR307 Carry out procedures for foaling down mares</w:t>
      </w:r>
    </w:p>
    <w:p w14:paraId="73D50536" w14:textId="5F94F30D" w:rsidR="005D001C" w:rsidRPr="00047522" w:rsidRDefault="005D001C" w:rsidP="00C602DE">
      <w:pPr>
        <w:pStyle w:val="SIBulletList1"/>
        <w:rPr>
          <w:rFonts w:cs="Arial"/>
          <w:sz w:val="22"/>
        </w:rPr>
      </w:pPr>
      <w:r>
        <w:rPr>
          <w:rFonts w:cs="Arial"/>
          <w:sz w:val="22"/>
        </w:rPr>
        <w:t>RGRPSH308 Provide first aid and emergency care for horses and other equines</w:t>
      </w:r>
    </w:p>
    <w:p w14:paraId="52FAED97" w14:textId="77777777" w:rsidR="00DA39B7" w:rsidRPr="00047522" w:rsidRDefault="00DA39B7" w:rsidP="00DA39B7">
      <w:pPr>
        <w:pStyle w:val="SIBulletList1"/>
        <w:numPr>
          <w:ilvl w:val="0"/>
          <w:numId w:val="0"/>
        </w:numPr>
        <w:rPr>
          <w:rFonts w:cs="Arial"/>
          <w:sz w:val="22"/>
        </w:rPr>
      </w:pPr>
    </w:p>
    <w:p w14:paraId="38CD4F33" w14:textId="0B45FF3F" w:rsidR="00C602DE" w:rsidRPr="000F3886" w:rsidRDefault="00C602DE" w:rsidP="00C602DE">
      <w:pPr>
        <w:pStyle w:val="SIText-Bold"/>
        <w:rPr>
          <w:rFonts w:cs="Arial"/>
          <w:color w:val="000000" w:themeColor="text2"/>
          <w:sz w:val="22"/>
        </w:rPr>
      </w:pPr>
      <w:r w:rsidRPr="000F3886">
        <w:rPr>
          <w:rFonts w:cs="Arial"/>
          <w:color w:val="000000" w:themeColor="text2"/>
          <w:sz w:val="22"/>
        </w:rPr>
        <w:t xml:space="preserve">Prerequisite </w:t>
      </w:r>
      <w:r w:rsidR="00DA39B7">
        <w:rPr>
          <w:rFonts w:cs="Arial"/>
          <w:color w:val="000000" w:themeColor="text2"/>
          <w:sz w:val="22"/>
        </w:rPr>
        <w:t>requirements</w:t>
      </w:r>
    </w:p>
    <w:tbl>
      <w:tblPr>
        <w:tblStyle w:val="TableGrid"/>
        <w:tblW w:w="9519" w:type="dxa"/>
        <w:tblLook w:val="04A0" w:firstRow="1" w:lastRow="0" w:firstColumn="1" w:lastColumn="0" w:noHBand="0" w:noVBand="1"/>
      </w:tblPr>
      <w:tblGrid>
        <w:gridCol w:w="5524"/>
        <w:gridCol w:w="3995"/>
      </w:tblGrid>
      <w:tr w:rsidR="00C602DE" w:rsidRPr="000F3886" w14:paraId="5B7A53EE" w14:textId="77777777" w:rsidTr="005C4FA0">
        <w:tc>
          <w:tcPr>
            <w:tcW w:w="5524" w:type="dxa"/>
          </w:tcPr>
          <w:p w14:paraId="37643291" w14:textId="77777777" w:rsidR="00C602DE" w:rsidRPr="000F3886" w:rsidRDefault="00C602DE">
            <w:pPr>
              <w:pStyle w:val="SIText-Bold"/>
              <w:rPr>
                <w:rFonts w:cs="Arial"/>
                <w:color w:val="000000" w:themeColor="text2"/>
                <w:sz w:val="22"/>
              </w:rPr>
            </w:pPr>
            <w:r w:rsidRPr="000F3886">
              <w:rPr>
                <w:rFonts w:cs="Arial"/>
                <w:color w:val="000000" w:themeColor="text2"/>
                <w:sz w:val="22"/>
              </w:rPr>
              <w:t>Unit of competency</w:t>
            </w:r>
          </w:p>
        </w:tc>
        <w:tc>
          <w:tcPr>
            <w:tcW w:w="3995" w:type="dxa"/>
          </w:tcPr>
          <w:p w14:paraId="19F4B2C1" w14:textId="77777777" w:rsidR="00C602DE" w:rsidRPr="000F3886" w:rsidRDefault="00C602DE">
            <w:pPr>
              <w:pStyle w:val="SIText-Bold"/>
              <w:rPr>
                <w:rFonts w:cs="Arial"/>
                <w:color w:val="000000" w:themeColor="text2"/>
                <w:sz w:val="22"/>
              </w:rPr>
            </w:pPr>
            <w:r w:rsidRPr="000F3886">
              <w:rPr>
                <w:rFonts w:cs="Arial"/>
                <w:color w:val="000000" w:themeColor="text2"/>
                <w:sz w:val="22"/>
              </w:rPr>
              <w:t>Prerequisite requirement</w:t>
            </w:r>
          </w:p>
        </w:tc>
      </w:tr>
      <w:tr w:rsidR="00C602DE" w:rsidRPr="000F3886" w14:paraId="6D039765" w14:textId="77777777" w:rsidTr="005C4FA0">
        <w:tc>
          <w:tcPr>
            <w:tcW w:w="5524" w:type="dxa"/>
          </w:tcPr>
          <w:p w14:paraId="2CA574C7" w14:textId="7722264E" w:rsidR="00C602DE" w:rsidRPr="000F3886" w:rsidRDefault="00BD09A0">
            <w:pPr>
              <w:pStyle w:val="SIText"/>
              <w:rPr>
                <w:rStyle w:val="SITempText-Red"/>
                <w:rFonts w:cs="Arial"/>
                <w:color w:val="000000" w:themeColor="text2"/>
              </w:rPr>
            </w:pPr>
            <w:r>
              <w:rPr>
                <w:rFonts w:cs="Arial"/>
                <w:color w:val="000000" w:themeColor="text2"/>
                <w:sz w:val="22"/>
              </w:rPr>
              <w:t>ACMVET414 Nurse foals</w:t>
            </w:r>
          </w:p>
        </w:tc>
        <w:tc>
          <w:tcPr>
            <w:tcW w:w="3995" w:type="dxa"/>
          </w:tcPr>
          <w:p w14:paraId="0F41DE8E" w14:textId="4F0E6AC0" w:rsidR="00C602DE" w:rsidRPr="00BD09A0" w:rsidRDefault="00BD09A0" w:rsidP="00BD09A0">
            <w:pPr>
              <w:pStyle w:val="SIText"/>
              <w:rPr>
                <w:rFonts w:cs="Arial"/>
                <w:color w:val="000000" w:themeColor="text2"/>
                <w:sz w:val="22"/>
              </w:rPr>
            </w:pPr>
            <w:r>
              <w:rPr>
                <w:rFonts w:cs="Arial"/>
                <w:color w:val="000000" w:themeColor="text2"/>
                <w:sz w:val="22"/>
              </w:rPr>
              <w:t>ACMEQU212 Handle horses safely</w:t>
            </w:r>
          </w:p>
        </w:tc>
      </w:tr>
      <w:tr w:rsidR="005C4FA0" w:rsidRPr="000F3886" w14:paraId="0CC6D591" w14:textId="77777777" w:rsidTr="005C4FA0">
        <w:tc>
          <w:tcPr>
            <w:tcW w:w="5524" w:type="dxa"/>
          </w:tcPr>
          <w:p w14:paraId="623B69EF" w14:textId="5E804264" w:rsidR="005C4FA0" w:rsidRDefault="005C4FA0">
            <w:pPr>
              <w:pStyle w:val="SIText"/>
              <w:rPr>
                <w:rFonts w:cs="Arial"/>
                <w:color w:val="000000" w:themeColor="text2"/>
                <w:sz w:val="22"/>
              </w:rPr>
            </w:pPr>
            <w:r>
              <w:rPr>
                <w:rFonts w:cs="Arial"/>
                <w:color w:val="000000" w:themeColor="text2"/>
                <w:sz w:val="22"/>
              </w:rPr>
              <w:t>ACMEQU313 Work safely in equine workplaces</w:t>
            </w:r>
          </w:p>
        </w:tc>
        <w:tc>
          <w:tcPr>
            <w:tcW w:w="3995" w:type="dxa"/>
          </w:tcPr>
          <w:p w14:paraId="1C5BE758" w14:textId="5FF885B1" w:rsidR="005C4FA0" w:rsidRDefault="005C4FA0" w:rsidP="00BD09A0">
            <w:pPr>
              <w:pStyle w:val="SIText"/>
              <w:rPr>
                <w:rFonts w:cs="Arial"/>
                <w:color w:val="000000" w:themeColor="text2"/>
                <w:sz w:val="22"/>
              </w:rPr>
            </w:pPr>
            <w:r>
              <w:rPr>
                <w:rFonts w:cs="Arial"/>
                <w:color w:val="000000" w:themeColor="text2"/>
                <w:sz w:val="22"/>
              </w:rPr>
              <w:t>ACMEQU212 Handle horses safely</w:t>
            </w:r>
          </w:p>
        </w:tc>
      </w:tr>
      <w:tr w:rsidR="006B60FC" w:rsidRPr="000F3886" w14:paraId="0C7BF795" w14:textId="77777777" w:rsidTr="005C4FA0">
        <w:tc>
          <w:tcPr>
            <w:tcW w:w="5524" w:type="dxa"/>
          </w:tcPr>
          <w:p w14:paraId="49F1C308" w14:textId="38CAC76F" w:rsidR="006B60FC" w:rsidRDefault="006B60FC">
            <w:pPr>
              <w:pStyle w:val="SIText"/>
              <w:rPr>
                <w:rFonts w:cs="Arial"/>
                <w:color w:val="000000" w:themeColor="text2"/>
                <w:sz w:val="22"/>
              </w:rPr>
            </w:pPr>
            <w:r>
              <w:rPr>
                <w:rFonts w:cs="Arial"/>
                <w:color w:val="000000" w:themeColor="text2"/>
                <w:sz w:val="22"/>
              </w:rPr>
              <w:t>ACMEQU306 Provide routine care for horses</w:t>
            </w:r>
          </w:p>
        </w:tc>
        <w:tc>
          <w:tcPr>
            <w:tcW w:w="3995" w:type="dxa"/>
          </w:tcPr>
          <w:p w14:paraId="5AD3DAC1" w14:textId="3765F464" w:rsidR="006B60FC" w:rsidRDefault="006B60FC" w:rsidP="00BD09A0">
            <w:pPr>
              <w:pStyle w:val="SIText"/>
              <w:rPr>
                <w:rFonts w:cs="Arial"/>
                <w:color w:val="000000" w:themeColor="text2"/>
                <w:sz w:val="22"/>
              </w:rPr>
            </w:pPr>
            <w:r>
              <w:rPr>
                <w:rFonts w:cs="Arial"/>
                <w:color w:val="000000" w:themeColor="text2"/>
                <w:sz w:val="22"/>
              </w:rPr>
              <w:t>ACMEQU212 Handle horses safely</w:t>
            </w:r>
          </w:p>
        </w:tc>
      </w:tr>
    </w:tbl>
    <w:p w14:paraId="4CD0A7E0" w14:textId="77777777" w:rsidR="00E61DFA" w:rsidRPr="000F3886" w:rsidRDefault="00E61DFA" w:rsidP="00D024B9">
      <w:pPr>
        <w:pStyle w:val="BodyTextSI"/>
        <w:rPr>
          <w:rFonts w:ascii="Arial" w:hAnsi="Arial" w:cs="Arial"/>
          <w:color w:val="000000" w:themeColor="text2"/>
        </w:rPr>
      </w:pPr>
    </w:p>
    <w:p w14:paraId="42C51508" w14:textId="37BB80EE" w:rsidR="00B85A2F" w:rsidRPr="000F3886" w:rsidRDefault="00922C8D" w:rsidP="00526094">
      <w:pPr>
        <w:pStyle w:val="Heading4"/>
        <w:rPr>
          <w:rFonts w:ascii="Arial" w:hAnsi="Arial" w:cs="Arial"/>
          <w:color w:val="000000" w:themeColor="text2"/>
        </w:rPr>
      </w:pPr>
      <w:r w:rsidRPr="000F3886">
        <w:rPr>
          <w:rFonts w:ascii="Arial" w:hAnsi="Arial" w:cs="Arial"/>
          <w:color w:val="000000" w:themeColor="text2"/>
        </w:rPr>
        <w:t>Mapping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0F3886" w14:paraId="2B60ACCF" w14:textId="16D47C00" w:rsidTr="007A513D">
        <w:trPr>
          <w:trHeight w:val="1073"/>
        </w:trPr>
        <w:tc>
          <w:tcPr>
            <w:tcW w:w="2195" w:type="dxa"/>
          </w:tcPr>
          <w:p w14:paraId="22ADD666" w14:textId="77777777" w:rsidR="00E5158E" w:rsidRPr="000F3886" w:rsidRDefault="00E5158E" w:rsidP="00C04160">
            <w:pPr>
              <w:pStyle w:val="BodyTextSI"/>
              <w:rPr>
                <w:rFonts w:ascii="Arial" w:hAnsi="Arial" w:cs="Arial"/>
                <w:b/>
                <w:bCs/>
                <w:color w:val="000000" w:themeColor="text2"/>
              </w:rPr>
            </w:pPr>
            <w:r w:rsidRPr="000F3886">
              <w:rPr>
                <w:rFonts w:ascii="Arial" w:hAnsi="Arial" w:cs="Arial"/>
                <w:b/>
                <w:bCs/>
                <w:color w:val="000000" w:themeColor="text2"/>
              </w:rPr>
              <w:t>Code and title current version</w:t>
            </w:r>
          </w:p>
        </w:tc>
        <w:tc>
          <w:tcPr>
            <w:tcW w:w="2195" w:type="dxa"/>
          </w:tcPr>
          <w:p w14:paraId="0206D43C" w14:textId="77777777" w:rsidR="00E5158E" w:rsidRPr="000F3886" w:rsidRDefault="00E5158E" w:rsidP="00C04160">
            <w:pPr>
              <w:pStyle w:val="BodyTextSI"/>
              <w:rPr>
                <w:rFonts w:ascii="Arial" w:hAnsi="Arial" w:cs="Arial"/>
                <w:b/>
                <w:bCs/>
                <w:color w:val="000000" w:themeColor="text2"/>
              </w:rPr>
            </w:pPr>
            <w:r w:rsidRPr="000F3886">
              <w:rPr>
                <w:rFonts w:ascii="Arial" w:hAnsi="Arial" w:cs="Arial"/>
                <w:b/>
                <w:bCs/>
                <w:color w:val="000000" w:themeColor="text2"/>
              </w:rPr>
              <w:t>Code and title previous version</w:t>
            </w:r>
          </w:p>
        </w:tc>
        <w:tc>
          <w:tcPr>
            <w:tcW w:w="1500" w:type="dxa"/>
          </w:tcPr>
          <w:p w14:paraId="2DF6A043" w14:textId="77562530" w:rsidR="00E5158E" w:rsidRPr="000F3886" w:rsidRDefault="00E5158E" w:rsidP="00C04160">
            <w:pPr>
              <w:pStyle w:val="BodyTextSI"/>
              <w:rPr>
                <w:rFonts w:ascii="Arial" w:hAnsi="Arial" w:cs="Arial"/>
                <w:b/>
                <w:bCs/>
                <w:color w:val="000000" w:themeColor="text2"/>
              </w:rPr>
            </w:pPr>
            <w:r w:rsidRPr="000F3886">
              <w:rPr>
                <w:rFonts w:ascii="Arial" w:hAnsi="Arial" w:cs="Arial"/>
                <w:b/>
                <w:bCs/>
                <w:color w:val="000000" w:themeColor="text2"/>
              </w:rPr>
              <w:t>Equivalence status</w:t>
            </w:r>
          </w:p>
        </w:tc>
        <w:tc>
          <w:tcPr>
            <w:tcW w:w="3579" w:type="dxa"/>
          </w:tcPr>
          <w:p w14:paraId="70A5D43A" w14:textId="00F808A3" w:rsidR="00E5158E" w:rsidRPr="000F3886" w:rsidRDefault="00E5158E" w:rsidP="00C04160">
            <w:pPr>
              <w:pStyle w:val="BodyTextSI"/>
              <w:rPr>
                <w:rFonts w:ascii="Arial" w:hAnsi="Arial" w:cs="Arial"/>
                <w:b/>
                <w:bCs/>
                <w:color w:val="000000" w:themeColor="text2"/>
              </w:rPr>
            </w:pPr>
            <w:r>
              <w:rPr>
                <w:rFonts w:ascii="Arial" w:hAnsi="Arial" w:cs="Arial"/>
                <w:b/>
                <w:bCs/>
                <w:color w:val="000000" w:themeColor="text2"/>
              </w:rPr>
              <w:t>Comments</w:t>
            </w:r>
          </w:p>
        </w:tc>
      </w:tr>
      <w:tr w:rsidR="00E5158E" w:rsidRPr="000F3886" w14:paraId="60D8A35B" w14:textId="04FBE706" w:rsidTr="00AA77BD">
        <w:trPr>
          <w:trHeight w:val="1328"/>
        </w:trPr>
        <w:tc>
          <w:tcPr>
            <w:tcW w:w="2195" w:type="dxa"/>
          </w:tcPr>
          <w:p w14:paraId="36D257BE" w14:textId="14A2764F" w:rsidR="00E5158E" w:rsidRPr="00AA77BD" w:rsidRDefault="003B00ED" w:rsidP="00AA77BD">
            <w:pPr>
              <w:pStyle w:val="SIBodyText"/>
              <w:rPr>
                <w:rStyle w:val="SITempText-Green"/>
                <w:color w:val="1E3531"/>
              </w:rPr>
            </w:pPr>
            <w:r>
              <w:t xml:space="preserve">ACMSSXXX02 </w:t>
            </w:r>
            <w:r w:rsidR="00047522" w:rsidRPr="00047522">
              <w:t>Provide Health and Wellbeing Care for Equines Skill Set</w:t>
            </w:r>
          </w:p>
        </w:tc>
        <w:tc>
          <w:tcPr>
            <w:tcW w:w="2195" w:type="dxa"/>
          </w:tcPr>
          <w:p w14:paraId="3E7CE5FF" w14:textId="2F826356" w:rsidR="00E5158E" w:rsidRPr="00047522" w:rsidRDefault="00E719D5" w:rsidP="00047522">
            <w:pPr>
              <w:pStyle w:val="SIBodyText"/>
              <w:rPr>
                <w:rStyle w:val="SITempText-Green"/>
                <w:color w:val="1E3531"/>
              </w:rPr>
            </w:pPr>
            <w:r>
              <w:rPr>
                <w:rStyle w:val="SITempText-Green"/>
                <w:color w:val="1E3531"/>
              </w:rPr>
              <w:t>NA</w:t>
            </w:r>
          </w:p>
        </w:tc>
        <w:tc>
          <w:tcPr>
            <w:tcW w:w="1500" w:type="dxa"/>
          </w:tcPr>
          <w:p w14:paraId="0BF068B6" w14:textId="77777777" w:rsidR="00E5158E" w:rsidRPr="00047522" w:rsidRDefault="00E5158E" w:rsidP="00047522">
            <w:pPr>
              <w:pStyle w:val="SIBodyText"/>
            </w:pPr>
            <w:r w:rsidRPr="00047522">
              <w:t>Newly created</w:t>
            </w:r>
          </w:p>
          <w:p w14:paraId="0617AE96" w14:textId="6B88BE51" w:rsidR="00E5158E" w:rsidRPr="00047522" w:rsidRDefault="00E5158E" w:rsidP="00047522">
            <w:pPr>
              <w:pStyle w:val="SIBodyText"/>
            </w:pPr>
          </w:p>
        </w:tc>
        <w:tc>
          <w:tcPr>
            <w:tcW w:w="3579" w:type="dxa"/>
          </w:tcPr>
          <w:p w14:paraId="4EDA864E" w14:textId="77777777" w:rsidR="00E5158E" w:rsidRPr="000F3886" w:rsidRDefault="00E5158E" w:rsidP="00CE52B9">
            <w:pPr>
              <w:pStyle w:val="BodyTextSI"/>
              <w:rPr>
                <w:rFonts w:ascii="Arial" w:hAnsi="Arial" w:cs="Arial"/>
                <w:color w:val="4C7D2C" w:themeColor="accent6"/>
              </w:rPr>
            </w:pPr>
          </w:p>
        </w:tc>
      </w:tr>
    </w:tbl>
    <w:p w14:paraId="0A565D33" w14:textId="4452A7CA" w:rsidR="00B85A2F" w:rsidRPr="000F3886" w:rsidRDefault="00B85A2F" w:rsidP="00B85A2F">
      <w:pPr>
        <w:pStyle w:val="Heading3"/>
        <w:rPr>
          <w:rFonts w:ascii="Arial" w:hAnsi="Arial" w:cs="Arial"/>
          <w:color w:val="000000" w:themeColor="text2"/>
        </w:rPr>
      </w:pPr>
      <w:r w:rsidRPr="000F3886">
        <w:rPr>
          <w:rFonts w:ascii="Arial" w:hAnsi="Arial" w:cs="Arial"/>
          <w:color w:val="000000" w:themeColor="text2"/>
        </w:rPr>
        <w:t>Overview information</w:t>
      </w:r>
    </w:p>
    <w:p w14:paraId="6360339A" w14:textId="77777777" w:rsidR="00B85A2F" w:rsidRPr="000F3886" w:rsidRDefault="00B85A2F" w:rsidP="00B85A2F">
      <w:pPr>
        <w:pStyle w:val="Heading4"/>
        <w:rPr>
          <w:rFonts w:ascii="Arial" w:hAnsi="Arial" w:cs="Arial"/>
          <w:color w:val="000000" w:themeColor="text2"/>
        </w:rPr>
      </w:pPr>
      <w:r w:rsidRPr="000F3886">
        <w:rPr>
          <w:rFonts w:ascii="Arial" w:hAnsi="Arial" w:cs="Arial"/>
          <w:color w:val="000000" w:themeColor="text2"/>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0F3886" w14:paraId="2860BE6D" w14:textId="77777777" w:rsidTr="00C32357">
        <w:tc>
          <w:tcPr>
            <w:tcW w:w="2972" w:type="dxa"/>
          </w:tcPr>
          <w:p w14:paraId="7CA8953A" w14:textId="77777777" w:rsidR="00B85A2F" w:rsidRPr="000F3886" w:rsidRDefault="00B85A2F">
            <w:pPr>
              <w:pStyle w:val="BodyTextSI"/>
              <w:rPr>
                <w:rFonts w:ascii="Arial" w:hAnsi="Arial" w:cs="Arial"/>
                <w:b/>
                <w:bCs/>
                <w:color w:val="000000" w:themeColor="text2"/>
              </w:rPr>
            </w:pPr>
            <w:r w:rsidRPr="000F3886">
              <w:rPr>
                <w:rFonts w:ascii="Arial" w:hAnsi="Arial" w:cs="Arial"/>
                <w:b/>
                <w:bCs/>
                <w:color w:val="000000" w:themeColor="text2"/>
              </w:rPr>
              <w:t>Release</w:t>
            </w:r>
          </w:p>
        </w:tc>
        <w:tc>
          <w:tcPr>
            <w:tcW w:w="6430" w:type="dxa"/>
          </w:tcPr>
          <w:p w14:paraId="6A71BCB1" w14:textId="77777777" w:rsidR="00B85A2F" w:rsidRPr="000F3886" w:rsidRDefault="00B85A2F">
            <w:pPr>
              <w:pStyle w:val="BodyTextSI"/>
              <w:rPr>
                <w:rFonts w:ascii="Arial" w:hAnsi="Arial" w:cs="Arial"/>
                <w:b/>
                <w:bCs/>
                <w:color w:val="000000" w:themeColor="text2"/>
              </w:rPr>
            </w:pPr>
            <w:r w:rsidRPr="000F3886">
              <w:rPr>
                <w:rFonts w:ascii="Arial" w:hAnsi="Arial" w:cs="Arial"/>
                <w:b/>
                <w:bCs/>
                <w:color w:val="000000" w:themeColor="text2"/>
              </w:rPr>
              <w:t>Comments</w:t>
            </w:r>
          </w:p>
        </w:tc>
      </w:tr>
      <w:tr w:rsidR="000F3886" w:rsidRPr="000F3886" w14:paraId="5CF529C7" w14:textId="77777777" w:rsidTr="00C32357">
        <w:tc>
          <w:tcPr>
            <w:tcW w:w="2972" w:type="dxa"/>
          </w:tcPr>
          <w:p w14:paraId="22761332" w14:textId="77777777" w:rsidR="00B85A2F" w:rsidRPr="000F3886" w:rsidRDefault="00B85A2F">
            <w:pPr>
              <w:pStyle w:val="BodyTextSI"/>
              <w:rPr>
                <w:rFonts w:ascii="Arial" w:hAnsi="Arial" w:cs="Arial"/>
                <w:color w:val="000000" w:themeColor="text2"/>
              </w:rPr>
            </w:pPr>
          </w:p>
        </w:tc>
        <w:tc>
          <w:tcPr>
            <w:tcW w:w="6430" w:type="dxa"/>
          </w:tcPr>
          <w:p w14:paraId="26CB3677" w14:textId="77777777" w:rsidR="00B85A2F" w:rsidRPr="000F3886" w:rsidRDefault="00B85A2F">
            <w:pPr>
              <w:pStyle w:val="BodyTextSI"/>
              <w:rPr>
                <w:rFonts w:ascii="Arial" w:hAnsi="Arial" w:cs="Arial"/>
                <w:color w:val="000000" w:themeColor="text2"/>
              </w:rPr>
            </w:pPr>
          </w:p>
        </w:tc>
      </w:tr>
    </w:tbl>
    <w:p w14:paraId="0A081F4B" w14:textId="29380303" w:rsidR="005B747C" w:rsidRPr="001B4309" w:rsidRDefault="008F79E3" w:rsidP="005B747C">
      <w:pPr>
        <w:pStyle w:val="BodyTextSI"/>
        <w:rPr>
          <w:rFonts w:ascii="Arial" w:hAnsi="Arial" w:cs="Arial"/>
          <w:color w:val="000000" w:themeColor="text2"/>
        </w:rPr>
      </w:pPr>
      <w:r>
        <w:rPr>
          <w:rFonts w:ascii="Arial" w:hAnsi="Arial" w:cs="Arial"/>
          <w:b/>
          <w:bCs/>
          <w:color w:val="000000" w:themeColor="text2"/>
        </w:rPr>
        <w:t>Mandatory workplace requirements</w:t>
      </w:r>
      <w:r w:rsidRPr="001B4250">
        <w:rPr>
          <w:rFonts w:ascii="Arial" w:hAnsi="Arial" w:cs="Arial"/>
          <w:b/>
          <w:bCs/>
          <w:color w:val="000000" w:themeColor="text2"/>
        </w:rPr>
        <w:t>:</w:t>
      </w:r>
      <w:r w:rsidRPr="001B4250">
        <w:rPr>
          <w:rFonts w:ascii="Arial" w:hAnsi="Arial" w:cs="Arial"/>
          <w:color w:val="000000" w:themeColor="text2"/>
        </w:rPr>
        <w:t xml:space="preserve"> </w:t>
      </w:r>
    </w:p>
    <w:p w14:paraId="3CB7E93D" w14:textId="5B9F1517" w:rsidR="00842627" w:rsidRPr="00AA77BD" w:rsidRDefault="005B747C" w:rsidP="00AA77BD">
      <w:pPr>
        <w:pStyle w:val="SIBodyText"/>
      </w:pPr>
      <w:r w:rsidRPr="00047522">
        <w:t>Assessment of performance evidence may be in a workplace setting or an environment that accurately represents a real workplace.</w:t>
      </w:r>
    </w:p>
    <w:sectPr w:rsidR="00842627" w:rsidRPr="00AA77BD" w:rsidSect="00937346">
      <w:headerReference w:type="default" r:id="rId15"/>
      <w:footerReference w:type="default" r:id="rId16"/>
      <w:pgSz w:w="11906" w:h="16838"/>
      <w:pgMar w:top="993" w:right="991" w:bottom="1361" w:left="993" w:header="709"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enny McQueen" w:date="2026-02-06T10:58:00Z" w:initials="PM">
    <w:p w14:paraId="29F3C130" w14:textId="77777777" w:rsidR="00BD4A36" w:rsidRDefault="00BD4A36" w:rsidP="00BD4A36">
      <w:pPr>
        <w:pStyle w:val="CommentText"/>
      </w:pPr>
      <w:r>
        <w:rPr>
          <w:rStyle w:val="CommentReference"/>
        </w:rPr>
        <w:annotationRef/>
      </w:r>
      <w:r>
        <w:t xml:space="preserve">Note that the choice of units in this Skill Set does not include: </w:t>
      </w:r>
    </w:p>
    <w:p w14:paraId="07471BFE" w14:textId="77777777" w:rsidR="00BD4A36" w:rsidRDefault="00BD4A36" w:rsidP="00BD4A36">
      <w:pPr>
        <w:pStyle w:val="CommentText"/>
      </w:pPr>
      <w:r>
        <w:t>•</w:t>
      </w:r>
      <w:r>
        <w:tab/>
        <w:t>units that are limited to or specific to racing or thoroughbred horses only</w:t>
      </w:r>
    </w:p>
    <w:p w14:paraId="4E0992AC" w14:textId="77777777" w:rsidR="00BD4A36" w:rsidRDefault="00BD4A36" w:rsidP="00BD4A36">
      <w:pPr>
        <w:pStyle w:val="CommentText"/>
      </w:pPr>
      <w:r>
        <w:t>•</w:t>
      </w:r>
      <w:r>
        <w:tab/>
        <w:t>units which have chain of superseded prerequisites - specifically natural and artificial insemination</w:t>
      </w:r>
    </w:p>
    <w:p w14:paraId="3047D80E" w14:textId="77777777" w:rsidR="00BD4A36" w:rsidRDefault="00BD4A36" w:rsidP="00BD4A36">
      <w:pPr>
        <w:pStyle w:val="CommentText"/>
      </w:pPr>
      <w:r>
        <w:t>•</w:t>
      </w:r>
      <w:r>
        <w:tab/>
        <w:t>units which require mandatory workplace requirements (MWR) in a veterinary practice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047D8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829578E" w16cex:dateUtc="2026-02-05T23: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047D80E" w16cid:durableId="282957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9DC6E" w14:textId="77777777" w:rsidR="004E5010" w:rsidRDefault="004E5010" w:rsidP="005072F6">
      <w:r>
        <w:separator/>
      </w:r>
    </w:p>
  </w:endnote>
  <w:endnote w:type="continuationSeparator" w:id="0">
    <w:p w14:paraId="71874E83" w14:textId="77777777" w:rsidR="004E5010" w:rsidRDefault="004E5010"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altName w:val="Tw Cen MT"/>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Avenir Next LT Pro">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63CCB43B" w14:textId="77777777" w:rsidR="008C6849"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p w14:paraId="1EFB9090" w14:textId="09F4B6AB" w:rsidR="00C705B9" w:rsidRPr="00C705B9" w:rsidRDefault="008C6849" w:rsidP="00C705B9">
            <w:pPr>
              <w:pStyle w:val="BodyTextSI"/>
              <w:jc w:val="right"/>
              <w:rPr>
                <w:rFonts w:ascii="Arial" w:hAnsi="Arial" w:cs="Arial"/>
                <w:sz w:val="20"/>
                <w:szCs w:val="20"/>
              </w:rPr>
            </w:pPr>
            <w:r>
              <w:rPr>
                <w:rFonts w:ascii="Arial" w:hAnsi="Arial" w:cs="Arial"/>
                <w:sz w:val="20"/>
                <w:szCs w:val="20"/>
              </w:rPr>
              <w:t>Skills Insight template</w:t>
            </w:r>
            <w:r w:rsidR="003A5FE7">
              <w:rPr>
                <w:rFonts w:ascii="Arial" w:hAnsi="Arial" w:cs="Arial"/>
                <w:sz w:val="20"/>
                <w:szCs w:val="20"/>
              </w:rPr>
              <w:br/>
            </w:r>
            <w:r w:rsidR="00937346">
              <w:rPr>
                <w:rFonts w:ascii="Arial" w:hAnsi="Arial" w:cs="Arial"/>
                <w:sz w:val="20"/>
                <w:szCs w:val="20"/>
              </w:rPr>
              <w:t xml:space="preserve">TPOF2025 - </w:t>
            </w:r>
            <w:r w:rsidR="003A5FE7">
              <w:rPr>
                <w:rFonts w:ascii="Arial" w:hAnsi="Arial" w:cs="Arial"/>
                <w:sz w:val="20"/>
                <w:szCs w:val="20"/>
              </w:rPr>
              <w:t>Skill Set</w:t>
            </w:r>
          </w:p>
        </w:sdtContent>
      </w:sdt>
    </w:sdtContent>
  </w:sdt>
  <w:p w14:paraId="765E6AEE" w14:textId="77777777" w:rsidR="00C705B9" w:rsidRDefault="00C705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BFF35" w14:textId="77777777" w:rsidR="004E5010" w:rsidRDefault="004E5010" w:rsidP="005072F6">
      <w:r>
        <w:separator/>
      </w:r>
    </w:p>
  </w:footnote>
  <w:footnote w:type="continuationSeparator" w:id="0">
    <w:p w14:paraId="6C77B871" w14:textId="77777777" w:rsidR="004E5010" w:rsidRDefault="004E5010"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F64F0" w14:textId="4DC137D1" w:rsidR="00C159B6" w:rsidRDefault="003B00ED">
    <w:pPr>
      <w:pStyle w:val="Header"/>
    </w:pPr>
    <w:r>
      <w:rPr>
        <w:rFonts w:ascii="Arial" w:hAnsi="Arial" w:cs="Arial"/>
        <w:b/>
        <w:bCs/>
      </w:rPr>
      <w:t xml:space="preserve">ACMSSXXX02 </w:t>
    </w:r>
    <w:sdt>
      <w:sdtPr>
        <w:rPr>
          <w:rFonts w:ascii="Arial" w:hAnsi="Arial" w:cs="Arial"/>
          <w:b/>
          <w:bCs/>
        </w:rPr>
        <w:id w:val="986438662"/>
        <w:docPartObj>
          <w:docPartGallery w:val="Watermarks"/>
          <w:docPartUnique/>
        </w:docPartObj>
      </w:sdtPr>
      <w:sdtEndPr/>
      <w:sdtContent>
        <w:r w:rsidR="004E5010">
          <w:rPr>
            <w:rFonts w:ascii="Arial" w:hAnsi="Arial" w:cs="Arial"/>
            <w:b/>
            <w:bCs/>
            <w:noProof/>
          </w:rPr>
          <w:pict w14:anchorId="3CD46C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235064" o:spid="_x0000_s1026" type="#_x0000_t136" style="position:absolute;margin-left:0;margin-top:0;width:437.15pt;height:262.3pt;rotation:315;z-index:-251658752;mso-position-horizontal:center;mso-position-horizontal-relative:margin;mso-position-vertical:center;mso-position-vertical-relative:margin" o:allowincell="f" fillcolor="#a5a5a5 [3206]" stroked="f">
              <v:fill opacity=".5"/>
              <v:textpath style="font-family:&quot;Calibri&quot;;font-size:1pt" string="DRAFT"/>
              <w10:wrap anchorx="margin" anchory="margin"/>
            </v:shape>
          </w:pict>
        </w:r>
      </w:sdtContent>
    </w:sdt>
    <w:r w:rsidR="000A4449">
      <w:rPr>
        <w:rFonts w:ascii="Arial" w:hAnsi="Arial" w:cs="Arial"/>
        <w:b/>
        <w:bCs/>
      </w:rPr>
      <w:t xml:space="preserve">Provide </w:t>
    </w:r>
    <w:r w:rsidR="005D176A">
      <w:rPr>
        <w:rFonts w:ascii="Arial" w:hAnsi="Arial" w:cs="Arial"/>
        <w:b/>
        <w:bCs/>
      </w:rPr>
      <w:t xml:space="preserve">Health and Wellbeing Care for Equines </w:t>
    </w:r>
    <w:r w:rsidR="000A4449">
      <w:rPr>
        <w:rFonts w:ascii="Arial" w:hAnsi="Arial" w:cs="Arial"/>
        <w:b/>
        <w:bCs/>
      </w:rPr>
      <w:t>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7C34CF"/>
    <w:multiLevelType w:val="hybridMultilevel"/>
    <w:tmpl w:val="AFA84EAA"/>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C04C75"/>
    <w:multiLevelType w:val="multilevel"/>
    <w:tmpl w:val="E1E6D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2"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5"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27"/>
  </w:num>
  <w:num w:numId="2" w16cid:durableId="1258755782">
    <w:abstractNumId w:val="2"/>
  </w:num>
  <w:num w:numId="3" w16cid:durableId="594167579">
    <w:abstractNumId w:val="15"/>
  </w:num>
  <w:num w:numId="4" w16cid:durableId="1633174532">
    <w:abstractNumId w:val="15"/>
  </w:num>
  <w:num w:numId="5" w16cid:durableId="583105343">
    <w:abstractNumId w:val="15"/>
  </w:num>
  <w:num w:numId="6" w16cid:durableId="1807501992">
    <w:abstractNumId w:val="15"/>
  </w:num>
  <w:num w:numId="7" w16cid:durableId="1652831368">
    <w:abstractNumId w:val="15"/>
  </w:num>
  <w:num w:numId="8" w16cid:durableId="1978878251">
    <w:abstractNumId w:val="15"/>
  </w:num>
  <w:num w:numId="9" w16cid:durableId="708072253">
    <w:abstractNumId w:val="15"/>
  </w:num>
  <w:num w:numId="10" w16cid:durableId="1666664027">
    <w:abstractNumId w:val="9"/>
  </w:num>
  <w:num w:numId="11" w16cid:durableId="941063825">
    <w:abstractNumId w:val="22"/>
  </w:num>
  <w:num w:numId="12" w16cid:durableId="741761368">
    <w:abstractNumId w:val="4"/>
  </w:num>
  <w:num w:numId="13" w16cid:durableId="355735866">
    <w:abstractNumId w:val="26"/>
  </w:num>
  <w:num w:numId="14" w16cid:durableId="640382440">
    <w:abstractNumId w:val="18"/>
  </w:num>
  <w:num w:numId="15" w16cid:durableId="2088532146">
    <w:abstractNumId w:val="5"/>
  </w:num>
  <w:num w:numId="16" w16cid:durableId="397678585">
    <w:abstractNumId w:val="28"/>
  </w:num>
  <w:num w:numId="17" w16cid:durableId="25839381">
    <w:abstractNumId w:val="3"/>
  </w:num>
  <w:num w:numId="18" w16cid:durableId="1989044541">
    <w:abstractNumId w:val="1"/>
  </w:num>
  <w:num w:numId="19" w16cid:durableId="569922279">
    <w:abstractNumId w:val="21"/>
  </w:num>
  <w:num w:numId="20" w16cid:durableId="1773012564">
    <w:abstractNumId w:val="15"/>
  </w:num>
  <w:num w:numId="21" w16cid:durableId="812720299">
    <w:abstractNumId w:val="0"/>
  </w:num>
  <w:num w:numId="22" w16cid:durableId="644898845">
    <w:abstractNumId w:val="24"/>
  </w:num>
  <w:num w:numId="23" w16cid:durableId="1138692964">
    <w:abstractNumId w:val="20"/>
  </w:num>
  <w:num w:numId="24" w16cid:durableId="1827890157">
    <w:abstractNumId w:val="16"/>
  </w:num>
  <w:num w:numId="25" w16cid:durableId="2019768002">
    <w:abstractNumId w:val="6"/>
  </w:num>
  <w:num w:numId="26" w16cid:durableId="255483156">
    <w:abstractNumId w:val="11"/>
  </w:num>
  <w:num w:numId="27" w16cid:durableId="2019236444">
    <w:abstractNumId w:val="17"/>
  </w:num>
  <w:num w:numId="28" w16cid:durableId="465271072">
    <w:abstractNumId w:val="8"/>
  </w:num>
  <w:num w:numId="29" w16cid:durableId="711271375">
    <w:abstractNumId w:val="23"/>
  </w:num>
  <w:num w:numId="30" w16cid:durableId="400563731">
    <w:abstractNumId w:val="25"/>
  </w:num>
  <w:num w:numId="31" w16cid:durableId="25106763">
    <w:abstractNumId w:val="7"/>
  </w:num>
  <w:num w:numId="32" w16cid:durableId="1833793557">
    <w:abstractNumId w:val="13"/>
  </w:num>
  <w:num w:numId="33" w16cid:durableId="201719860">
    <w:abstractNumId w:val="29"/>
  </w:num>
  <w:num w:numId="34" w16cid:durableId="2113162816">
    <w:abstractNumId w:val="10"/>
  </w:num>
  <w:num w:numId="35" w16cid:durableId="1682731902">
    <w:abstractNumId w:val="32"/>
  </w:num>
  <w:num w:numId="36" w16cid:durableId="1825662792">
    <w:abstractNumId w:val="31"/>
  </w:num>
  <w:num w:numId="37" w16cid:durableId="1256982242">
    <w:abstractNumId w:val="14"/>
  </w:num>
  <w:num w:numId="38" w16cid:durableId="155809457">
    <w:abstractNumId w:val="12"/>
  </w:num>
  <w:num w:numId="39" w16cid:durableId="215511303">
    <w:abstractNumId w:val="30"/>
  </w:num>
  <w:num w:numId="40" w16cid:durableId="846139742">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nny McQueen">
    <w15:presenceInfo w15:providerId="AD" w15:userId="S::pmcqueen@skillsinsight.com.au::f51f809a-a82b-4e03-b760-183f27d251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3388"/>
    <w:rsid w:val="0000355A"/>
    <w:rsid w:val="00006B0D"/>
    <w:rsid w:val="00012723"/>
    <w:rsid w:val="000173C6"/>
    <w:rsid w:val="000249AE"/>
    <w:rsid w:val="0002742B"/>
    <w:rsid w:val="00036FCD"/>
    <w:rsid w:val="00042AC3"/>
    <w:rsid w:val="00046C32"/>
    <w:rsid w:val="00047522"/>
    <w:rsid w:val="00053275"/>
    <w:rsid w:val="000540C8"/>
    <w:rsid w:val="0005671C"/>
    <w:rsid w:val="00060340"/>
    <w:rsid w:val="0006098D"/>
    <w:rsid w:val="00067A27"/>
    <w:rsid w:val="0007067A"/>
    <w:rsid w:val="00070726"/>
    <w:rsid w:val="000717B1"/>
    <w:rsid w:val="00072205"/>
    <w:rsid w:val="000746DD"/>
    <w:rsid w:val="0008593C"/>
    <w:rsid w:val="000860D8"/>
    <w:rsid w:val="00087B22"/>
    <w:rsid w:val="000A4449"/>
    <w:rsid w:val="000C0E82"/>
    <w:rsid w:val="000C36CF"/>
    <w:rsid w:val="000C795A"/>
    <w:rsid w:val="000D4A13"/>
    <w:rsid w:val="000D7A46"/>
    <w:rsid w:val="000E0010"/>
    <w:rsid w:val="000E137E"/>
    <w:rsid w:val="000E3903"/>
    <w:rsid w:val="000F3886"/>
    <w:rsid w:val="000F4D43"/>
    <w:rsid w:val="00105FA6"/>
    <w:rsid w:val="00112C09"/>
    <w:rsid w:val="00117A0B"/>
    <w:rsid w:val="00126E3B"/>
    <w:rsid w:val="00127AD3"/>
    <w:rsid w:val="00132335"/>
    <w:rsid w:val="0013425D"/>
    <w:rsid w:val="00140641"/>
    <w:rsid w:val="00144937"/>
    <w:rsid w:val="001452AC"/>
    <w:rsid w:val="001471C4"/>
    <w:rsid w:val="0015181F"/>
    <w:rsid w:val="00157347"/>
    <w:rsid w:val="00157D4F"/>
    <w:rsid w:val="00161105"/>
    <w:rsid w:val="0016486C"/>
    <w:rsid w:val="0016567E"/>
    <w:rsid w:val="00170113"/>
    <w:rsid w:val="00171CC9"/>
    <w:rsid w:val="001804FB"/>
    <w:rsid w:val="00180953"/>
    <w:rsid w:val="001811A1"/>
    <w:rsid w:val="00184B73"/>
    <w:rsid w:val="00191722"/>
    <w:rsid w:val="00192FBA"/>
    <w:rsid w:val="0019391F"/>
    <w:rsid w:val="00196997"/>
    <w:rsid w:val="00196E6C"/>
    <w:rsid w:val="001C011C"/>
    <w:rsid w:val="001C108A"/>
    <w:rsid w:val="001D25F8"/>
    <w:rsid w:val="001D59A7"/>
    <w:rsid w:val="001E30C2"/>
    <w:rsid w:val="001E5B8C"/>
    <w:rsid w:val="001E69D2"/>
    <w:rsid w:val="001F2801"/>
    <w:rsid w:val="001F3716"/>
    <w:rsid w:val="001F6795"/>
    <w:rsid w:val="001F7AB1"/>
    <w:rsid w:val="002000FD"/>
    <w:rsid w:val="00201B35"/>
    <w:rsid w:val="00210BA5"/>
    <w:rsid w:val="00210D83"/>
    <w:rsid w:val="00210FF2"/>
    <w:rsid w:val="0021460F"/>
    <w:rsid w:val="00220CF8"/>
    <w:rsid w:val="00221B78"/>
    <w:rsid w:val="002257C3"/>
    <w:rsid w:val="00236896"/>
    <w:rsid w:val="00236AF2"/>
    <w:rsid w:val="00241774"/>
    <w:rsid w:val="00246D91"/>
    <w:rsid w:val="00250B44"/>
    <w:rsid w:val="0025394F"/>
    <w:rsid w:val="002614D2"/>
    <w:rsid w:val="00267B17"/>
    <w:rsid w:val="00271549"/>
    <w:rsid w:val="0027209B"/>
    <w:rsid w:val="00277F6F"/>
    <w:rsid w:val="002802FE"/>
    <w:rsid w:val="00281EB7"/>
    <w:rsid w:val="002838DB"/>
    <w:rsid w:val="002840EF"/>
    <w:rsid w:val="002844E6"/>
    <w:rsid w:val="00290380"/>
    <w:rsid w:val="002931FB"/>
    <w:rsid w:val="0029528F"/>
    <w:rsid w:val="002969D8"/>
    <w:rsid w:val="002A1489"/>
    <w:rsid w:val="002A2545"/>
    <w:rsid w:val="002A338A"/>
    <w:rsid w:val="002A41A8"/>
    <w:rsid w:val="002A55FD"/>
    <w:rsid w:val="002A58DD"/>
    <w:rsid w:val="002A5DCC"/>
    <w:rsid w:val="002A60B7"/>
    <w:rsid w:val="002A76D4"/>
    <w:rsid w:val="002C1D9A"/>
    <w:rsid w:val="002C637D"/>
    <w:rsid w:val="002C7C2F"/>
    <w:rsid w:val="002D1663"/>
    <w:rsid w:val="002D71F8"/>
    <w:rsid w:val="002E0CC2"/>
    <w:rsid w:val="002E5026"/>
    <w:rsid w:val="002E736E"/>
    <w:rsid w:val="002F054F"/>
    <w:rsid w:val="002F54A6"/>
    <w:rsid w:val="003039CB"/>
    <w:rsid w:val="00304092"/>
    <w:rsid w:val="003052E1"/>
    <w:rsid w:val="00313EC0"/>
    <w:rsid w:val="00316B57"/>
    <w:rsid w:val="00332282"/>
    <w:rsid w:val="003334F7"/>
    <w:rsid w:val="00333EEE"/>
    <w:rsid w:val="00351298"/>
    <w:rsid w:val="00362BA8"/>
    <w:rsid w:val="00365773"/>
    <w:rsid w:val="00372696"/>
    <w:rsid w:val="00372FC0"/>
    <w:rsid w:val="00373DD6"/>
    <w:rsid w:val="00375EE4"/>
    <w:rsid w:val="003835E1"/>
    <w:rsid w:val="00386EBA"/>
    <w:rsid w:val="00396EEB"/>
    <w:rsid w:val="003A0211"/>
    <w:rsid w:val="003A2050"/>
    <w:rsid w:val="003A51DA"/>
    <w:rsid w:val="003A5FE7"/>
    <w:rsid w:val="003B00ED"/>
    <w:rsid w:val="003B4F5D"/>
    <w:rsid w:val="003B6AAC"/>
    <w:rsid w:val="003C12C8"/>
    <w:rsid w:val="003C48A0"/>
    <w:rsid w:val="003C75CC"/>
    <w:rsid w:val="003D0116"/>
    <w:rsid w:val="003D1133"/>
    <w:rsid w:val="003D73B7"/>
    <w:rsid w:val="003E059E"/>
    <w:rsid w:val="003E35AC"/>
    <w:rsid w:val="003E4AE3"/>
    <w:rsid w:val="003E511F"/>
    <w:rsid w:val="003E53B0"/>
    <w:rsid w:val="003F2BD6"/>
    <w:rsid w:val="003F30BE"/>
    <w:rsid w:val="003F4FC6"/>
    <w:rsid w:val="004021DA"/>
    <w:rsid w:val="0040475A"/>
    <w:rsid w:val="00415453"/>
    <w:rsid w:val="00415B93"/>
    <w:rsid w:val="00427D7E"/>
    <w:rsid w:val="00430E24"/>
    <w:rsid w:val="0043176A"/>
    <w:rsid w:val="0043213B"/>
    <w:rsid w:val="00433351"/>
    <w:rsid w:val="00435EDC"/>
    <w:rsid w:val="00436529"/>
    <w:rsid w:val="004451AE"/>
    <w:rsid w:val="00450422"/>
    <w:rsid w:val="00457857"/>
    <w:rsid w:val="00460256"/>
    <w:rsid w:val="00464363"/>
    <w:rsid w:val="00465F3C"/>
    <w:rsid w:val="00467996"/>
    <w:rsid w:val="00470D6B"/>
    <w:rsid w:val="004743A9"/>
    <w:rsid w:val="00480F0A"/>
    <w:rsid w:val="004829F5"/>
    <w:rsid w:val="004A37B0"/>
    <w:rsid w:val="004A46F8"/>
    <w:rsid w:val="004A629B"/>
    <w:rsid w:val="004A66E7"/>
    <w:rsid w:val="004A7722"/>
    <w:rsid w:val="004A79DF"/>
    <w:rsid w:val="004B1B08"/>
    <w:rsid w:val="004B1C42"/>
    <w:rsid w:val="004B1F0B"/>
    <w:rsid w:val="004C0755"/>
    <w:rsid w:val="004C268A"/>
    <w:rsid w:val="004C7821"/>
    <w:rsid w:val="004D498B"/>
    <w:rsid w:val="004D6C93"/>
    <w:rsid w:val="004E06E7"/>
    <w:rsid w:val="004E1C42"/>
    <w:rsid w:val="004E5010"/>
    <w:rsid w:val="004E7D40"/>
    <w:rsid w:val="004F3D79"/>
    <w:rsid w:val="005072F6"/>
    <w:rsid w:val="00512D95"/>
    <w:rsid w:val="005233EB"/>
    <w:rsid w:val="00526094"/>
    <w:rsid w:val="00534681"/>
    <w:rsid w:val="00550313"/>
    <w:rsid w:val="00564BC1"/>
    <w:rsid w:val="00567C67"/>
    <w:rsid w:val="0058058E"/>
    <w:rsid w:val="00583F4A"/>
    <w:rsid w:val="00586434"/>
    <w:rsid w:val="005876CE"/>
    <w:rsid w:val="0059102D"/>
    <w:rsid w:val="00592C6F"/>
    <w:rsid w:val="00595F86"/>
    <w:rsid w:val="005B02EB"/>
    <w:rsid w:val="005B2004"/>
    <w:rsid w:val="005B323E"/>
    <w:rsid w:val="005B4957"/>
    <w:rsid w:val="005B747C"/>
    <w:rsid w:val="005C1354"/>
    <w:rsid w:val="005C4FA0"/>
    <w:rsid w:val="005C72C0"/>
    <w:rsid w:val="005C735E"/>
    <w:rsid w:val="005D001C"/>
    <w:rsid w:val="005D14D6"/>
    <w:rsid w:val="005D176A"/>
    <w:rsid w:val="005E0982"/>
    <w:rsid w:val="005F370E"/>
    <w:rsid w:val="005F39AD"/>
    <w:rsid w:val="005F41AD"/>
    <w:rsid w:val="005F4A74"/>
    <w:rsid w:val="005F520D"/>
    <w:rsid w:val="006049F6"/>
    <w:rsid w:val="006113FE"/>
    <w:rsid w:val="006155FF"/>
    <w:rsid w:val="00615ADB"/>
    <w:rsid w:val="00617BBE"/>
    <w:rsid w:val="00622460"/>
    <w:rsid w:val="0062605C"/>
    <w:rsid w:val="00630EDC"/>
    <w:rsid w:val="00631107"/>
    <w:rsid w:val="00647934"/>
    <w:rsid w:val="006504BB"/>
    <w:rsid w:val="00655AFC"/>
    <w:rsid w:val="00663802"/>
    <w:rsid w:val="00664405"/>
    <w:rsid w:val="00672182"/>
    <w:rsid w:val="00676E54"/>
    <w:rsid w:val="00686891"/>
    <w:rsid w:val="00690AC9"/>
    <w:rsid w:val="00696F0C"/>
    <w:rsid w:val="006A0757"/>
    <w:rsid w:val="006A0DDF"/>
    <w:rsid w:val="006B406A"/>
    <w:rsid w:val="006B60FC"/>
    <w:rsid w:val="006C0AA0"/>
    <w:rsid w:val="006C1B40"/>
    <w:rsid w:val="006C317C"/>
    <w:rsid w:val="006D1F44"/>
    <w:rsid w:val="006E18D0"/>
    <w:rsid w:val="006E69D8"/>
    <w:rsid w:val="006F3E26"/>
    <w:rsid w:val="00703271"/>
    <w:rsid w:val="007046A3"/>
    <w:rsid w:val="007122D2"/>
    <w:rsid w:val="00716886"/>
    <w:rsid w:val="00726491"/>
    <w:rsid w:val="007423F5"/>
    <w:rsid w:val="007452A9"/>
    <w:rsid w:val="00751D08"/>
    <w:rsid w:val="00761428"/>
    <w:rsid w:val="00761DAD"/>
    <w:rsid w:val="00770132"/>
    <w:rsid w:val="0078056B"/>
    <w:rsid w:val="00781343"/>
    <w:rsid w:val="00785333"/>
    <w:rsid w:val="007903AF"/>
    <w:rsid w:val="007940CE"/>
    <w:rsid w:val="007A12DF"/>
    <w:rsid w:val="007A513D"/>
    <w:rsid w:val="007A72C1"/>
    <w:rsid w:val="007B135E"/>
    <w:rsid w:val="007C1161"/>
    <w:rsid w:val="007C13D1"/>
    <w:rsid w:val="007C2C03"/>
    <w:rsid w:val="007D1D3D"/>
    <w:rsid w:val="007D5905"/>
    <w:rsid w:val="007E206A"/>
    <w:rsid w:val="007E775F"/>
    <w:rsid w:val="007F384D"/>
    <w:rsid w:val="007F4EDD"/>
    <w:rsid w:val="00807F39"/>
    <w:rsid w:val="008260E2"/>
    <w:rsid w:val="0082626D"/>
    <w:rsid w:val="0084210B"/>
    <w:rsid w:val="00842627"/>
    <w:rsid w:val="00843203"/>
    <w:rsid w:val="008461F4"/>
    <w:rsid w:val="008735F8"/>
    <w:rsid w:val="00891ADE"/>
    <w:rsid w:val="008923BF"/>
    <w:rsid w:val="00894EA4"/>
    <w:rsid w:val="008A555D"/>
    <w:rsid w:val="008A7DDB"/>
    <w:rsid w:val="008C6849"/>
    <w:rsid w:val="008D0C92"/>
    <w:rsid w:val="008D2BD1"/>
    <w:rsid w:val="008E1A43"/>
    <w:rsid w:val="008E2E2B"/>
    <w:rsid w:val="008E64FE"/>
    <w:rsid w:val="008E6615"/>
    <w:rsid w:val="008F2B96"/>
    <w:rsid w:val="008F61D4"/>
    <w:rsid w:val="008F79E3"/>
    <w:rsid w:val="00913417"/>
    <w:rsid w:val="00915FAA"/>
    <w:rsid w:val="00922C8D"/>
    <w:rsid w:val="00924E43"/>
    <w:rsid w:val="0092632A"/>
    <w:rsid w:val="009358C4"/>
    <w:rsid w:val="00936842"/>
    <w:rsid w:val="00937346"/>
    <w:rsid w:val="00937EE7"/>
    <w:rsid w:val="009432E2"/>
    <w:rsid w:val="00947A6F"/>
    <w:rsid w:val="00952060"/>
    <w:rsid w:val="009530B7"/>
    <w:rsid w:val="00953E14"/>
    <w:rsid w:val="00956EEC"/>
    <w:rsid w:val="00957C79"/>
    <w:rsid w:val="00961C3F"/>
    <w:rsid w:val="009658DF"/>
    <w:rsid w:val="009737A4"/>
    <w:rsid w:val="00994A1F"/>
    <w:rsid w:val="00994BBB"/>
    <w:rsid w:val="0099557E"/>
    <w:rsid w:val="009A18AC"/>
    <w:rsid w:val="009A1D99"/>
    <w:rsid w:val="009A45C0"/>
    <w:rsid w:val="009A559B"/>
    <w:rsid w:val="009A6908"/>
    <w:rsid w:val="009B0136"/>
    <w:rsid w:val="009B3C8A"/>
    <w:rsid w:val="009B6C47"/>
    <w:rsid w:val="009C4F5F"/>
    <w:rsid w:val="009C6220"/>
    <w:rsid w:val="009C68E3"/>
    <w:rsid w:val="009D11EC"/>
    <w:rsid w:val="009D14EB"/>
    <w:rsid w:val="009D364F"/>
    <w:rsid w:val="009D5303"/>
    <w:rsid w:val="009E28DC"/>
    <w:rsid w:val="009E501A"/>
    <w:rsid w:val="009E61F9"/>
    <w:rsid w:val="009F285F"/>
    <w:rsid w:val="009F4193"/>
    <w:rsid w:val="00A102BA"/>
    <w:rsid w:val="00A12E3F"/>
    <w:rsid w:val="00A1547A"/>
    <w:rsid w:val="00A25DC4"/>
    <w:rsid w:val="00A27593"/>
    <w:rsid w:val="00A30909"/>
    <w:rsid w:val="00A342BD"/>
    <w:rsid w:val="00A35319"/>
    <w:rsid w:val="00A35EBB"/>
    <w:rsid w:val="00A36090"/>
    <w:rsid w:val="00A36E4C"/>
    <w:rsid w:val="00A45EDB"/>
    <w:rsid w:val="00A46EF6"/>
    <w:rsid w:val="00A501C0"/>
    <w:rsid w:val="00A50364"/>
    <w:rsid w:val="00A509A3"/>
    <w:rsid w:val="00A524B2"/>
    <w:rsid w:val="00A55D7A"/>
    <w:rsid w:val="00A71A89"/>
    <w:rsid w:val="00A775BA"/>
    <w:rsid w:val="00A800A4"/>
    <w:rsid w:val="00A83F69"/>
    <w:rsid w:val="00A86A20"/>
    <w:rsid w:val="00A94C14"/>
    <w:rsid w:val="00AA3B1E"/>
    <w:rsid w:val="00AA77BD"/>
    <w:rsid w:val="00AB0225"/>
    <w:rsid w:val="00AB1E2B"/>
    <w:rsid w:val="00AB4D85"/>
    <w:rsid w:val="00AB5A49"/>
    <w:rsid w:val="00AC49D3"/>
    <w:rsid w:val="00AC4B9B"/>
    <w:rsid w:val="00AC7CF7"/>
    <w:rsid w:val="00AD145B"/>
    <w:rsid w:val="00AD41BF"/>
    <w:rsid w:val="00AD7E2F"/>
    <w:rsid w:val="00AE0879"/>
    <w:rsid w:val="00AE0D4C"/>
    <w:rsid w:val="00AE4849"/>
    <w:rsid w:val="00AF01CB"/>
    <w:rsid w:val="00AF79BD"/>
    <w:rsid w:val="00AF7C4B"/>
    <w:rsid w:val="00B01253"/>
    <w:rsid w:val="00B04CD2"/>
    <w:rsid w:val="00B04E40"/>
    <w:rsid w:val="00B07DB9"/>
    <w:rsid w:val="00B12A4C"/>
    <w:rsid w:val="00B134C5"/>
    <w:rsid w:val="00B140BE"/>
    <w:rsid w:val="00B16526"/>
    <w:rsid w:val="00B20A82"/>
    <w:rsid w:val="00B236D1"/>
    <w:rsid w:val="00B26CED"/>
    <w:rsid w:val="00B43EBA"/>
    <w:rsid w:val="00B47931"/>
    <w:rsid w:val="00B67F5A"/>
    <w:rsid w:val="00B73B7D"/>
    <w:rsid w:val="00B849ED"/>
    <w:rsid w:val="00B851A3"/>
    <w:rsid w:val="00B85A2F"/>
    <w:rsid w:val="00B90FCC"/>
    <w:rsid w:val="00B94581"/>
    <w:rsid w:val="00B978F8"/>
    <w:rsid w:val="00B97A63"/>
    <w:rsid w:val="00BA1ABC"/>
    <w:rsid w:val="00BA1F01"/>
    <w:rsid w:val="00BA1F36"/>
    <w:rsid w:val="00BB4D8B"/>
    <w:rsid w:val="00BC33CD"/>
    <w:rsid w:val="00BC3CF3"/>
    <w:rsid w:val="00BD09A0"/>
    <w:rsid w:val="00BD2881"/>
    <w:rsid w:val="00BD4A36"/>
    <w:rsid w:val="00BE0C39"/>
    <w:rsid w:val="00BE11EC"/>
    <w:rsid w:val="00BE2430"/>
    <w:rsid w:val="00BE3DD6"/>
    <w:rsid w:val="00BF352D"/>
    <w:rsid w:val="00C04160"/>
    <w:rsid w:val="00C115E4"/>
    <w:rsid w:val="00C159B6"/>
    <w:rsid w:val="00C25A9B"/>
    <w:rsid w:val="00C32357"/>
    <w:rsid w:val="00C32D63"/>
    <w:rsid w:val="00C46550"/>
    <w:rsid w:val="00C50D3E"/>
    <w:rsid w:val="00C52AF8"/>
    <w:rsid w:val="00C54B14"/>
    <w:rsid w:val="00C56A1A"/>
    <w:rsid w:val="00C602DE"/>
    <w:rsid w:val="00C61666"/>
    <w:rsid w:val="00C705B9"/>
    <w:rsid w:val="00C74FF7"/>
    <w:rsid w:val="00C76798"/>
    <w:rsid w:val="00C857E4"/>
    <w:rsid w:val="00C95F0C"/>
    <w:rsid w:val="00C97178"/>
    <w:rsid w:val="00C974BB"/>
    <w:rsid w:val="00CC0562"/>
    <w:rsid w:val="00CC3621"/>
    <w:rsid w:val="00CC6D8B"/>
    <w:rsid w:val="00CD0CFD"/>
    <w:rsid w:val="00CD2775"/>
    <w:rsid w:val="00CD3508"/>
    <w:rsid w:val="00CE4FF6"/>
    <w:rsid w:val="00CE52B9"/>
    <w:rsid w:val="00CE7DF2"/>
    <w:rsid w:val="00CE7E3D"/>
    <w:rsid w:val="00CF0889"/>
    <w:rsid w:val="00D024B9"/>
    <w:rsid w:val="00D02C9E"/>
    <w:rsid w:val="00D04B08"/>
    <w:rsid w:val="00D21C7E"/>
    <w:rsid w:val="00D30BEA"/>
    <w:rsid w:val="00D43E34"/>
    <w:rsid w:val="00D44E6F"/>
    <w:rsid w:val="00D533A7"/>
    <w:rsid w:val="00D53B3E"/>
    <w:rsid w:val="00D575B6"/>
    <w:rsid w:val="00D6174B"/>
    <w:rsid w:val="00D6488A"/>
    <w:rsid w:val="00D66FAB"/>
    <w:rsid w:val="00D70272"/>
    <w:rsid w:val="00D73943"/>
    <w:rsid w:val="00D823FF"/>
    <w:rsid w:val="00D8652A"/>
    <w:rsid w:val="00D9162C"/>
    <w:rsid w:val="00DA1404"/>
    <w:rsid w:val="00DA1E44"/>
    <w:rsid w:val="00DA39B7"/>
    <w:rsid w:val="00DB03C4"/>
    <w:rsid w:val="00DB256F"/>
    <w:rsid w:val="00DB59DE"/>
    <w:rsid w:val="00DB59E7"/>
    <w:rsid w:val="00DC4508"/>
    <w:rsid w:val="00DD0A54"/>
    <w:rsid w:val="00DD0B92"/>
    <w:rsid w:val="00DD5272"/>
    <w:rsid w:val="00DD5EBE"/>
    <w:rsid w:val="00DF0E20"/>
    <w:rsid w:val="00DF302A"/>
    <w:rsid w:val="00DF53F9"/>
    <w:rsid w:val="00E03430"/>
    <w:rsid w:val="00E06830"/>
    <w:rsid w:val="00E161E9"/>
    <w:rsid w:val="00E20E86"/>
    <w:rsid w:val="00E23F79"/>
    <w:rsid w:val="00E26AB4"/>
    <w:rsid w:val="00E30944"/>
    <w:rsid w:val="00E3180F"/>
    <w:rsid w:val="00E31F88"/>
    <w:rsid w:val="00E32720"/>
    <w:rsid w:val="00E3774C"/>
    <w:rsid w:val="00E42D84"/>
    <w:rsid w:val="00E45554"/>
    <w:rsid w:val="00E5158E"/>
    <w:rsid w:val="00E54C39"/>
    <w:rsid w:val="00E550C7"/>
    <w:rsid w:val="00E57625"/>
    <w:rsid w:val="00E57A0F"/>
    <w:rsid w:val="00E612BD"/>
    <w:rsid w:val="00E61DFA"/>
    <w:rsid w:val="00E67E16"/>
    <w:rsid w:val="00E719D5"/>
    <w:rsid w:val="00E71B5B"/>
    <w:rsid w:val="00E73D4C"/>
    <w:rsid w:val="00E756EE"/>
    <w:rsid w:val="00E76329"/>
    <w:rsid w:val="00E777C9"/>
    <w:rsid w:val="00E80ECA"/>
    <w:rsid w:val="00E816CF"/>
    <w:rsid w:val="00E84724"/>
    <w:rsid w:val="00EA0F7B"/>
    <w:rsid w:val="00EA7701"/>
    <w:rsid w:val="00EB348F"/>
    <w:rsid w:val="00EB4F8C"/>
    <w:rsid w:val="00EC1101"/>
    <w:rsid w:val="00EC2C7A"/>
    <w:rsid w:val="00EC3A4D"/>
    <w:rsid w:val="00EC3AE3"/>
    <w:rsid w:val="00ED6828"/>
    <w:rsid w:val="00EE08C5"/>
    <w:rsid w:val="00EE332A"/>
    <w:rsid w:val="00EE62A3"/>
    <w:rsid w:val="00EE69C0"/>
    <w:rsid w:val="00EF3AD5"/>
    <w:rsid w:val="00EF799A"/>
    <w:rsid w:val="00F37800"/>
    <w:rsid w:val="00F423DD"/>
    <w:rsid w:val="00F43DEC"/>
    <w:rsid w:val="00F44751"/>
    <w:rsid w:val="00F55A42"/>
    <w:rsid w:val="00F63DAF"/>
    <w:rsid w:val="00F664F2"/>
    <w:rsid w:val="00F7147E"/>
    <w:rsid w:val="00F747CB"/>
    <w:rsid w:val="00F760A7"/>
    <w:rsid w:val="00F84026"/>
    <w:rsid w:val="00F900BB"/>
    <w:rsid w:val="00F9791F"/>
    <w:rsid w:val="00FA3A74"/>
    <w:rsid w:val="00FA7645"/>
    <w:rsid w:val="00FA7954"/>
    <w:rsid w:val="00FB5B29"/>
    <w:rsid w:val="00FB5E21"/>
    <w:rsid w:val="00FB6954"/>
    <w:rsid w:val="00FC2BCD"/>
    <w:rsid w:val="00FC353C"/>
    <w:rsid w:val="00FF4429"/>
    <w:rsid w:val="00FF559D"/>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BC3C09B8-95D9-4769-BA6B-DA3670058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A45EDB"/>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5D176A"/>
    <w:rPr>
      <w:rFonts w:ascii="Arial" w:hAnsi="Arial"/>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A45EDB"/>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9"/>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2F054F"/>
    <w:pPr>
      <w:spacing w:before="120" w:after="120"/>
    </w:pPr>
    <w:rPr>
      <w:rFonts w:ascii="Arial" w:hAnsi="Arial"/>
      <w:color w:val="213430" w:themeColor="text1"/>
      <w:sz w:val="20"/>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2F054F"/>
    <w:rPr>
      <w:rFonts w:ascii="Arial" w:hAnsi="Arial"/>
      <w:color w:val="213430" w:themeColor="text1"/>
      <w:sz w:val="20"/>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C602DE"/>
    <w:pPr>
      <w:numPr>
        <w:numId w:val="39"/>
      </w:numPr>
      <w:tabs>
        <w:tab w:val="left" w:pos="357"/>
      </w:tabs>
      <w:ind w:left="357" w:hanging="357"/>
    </w:pPr>
    <w:rPr>
      <w:rFonts w:ascii="Arial" w:hAnsi="Arial"/>
      <w:color w:val="213430" w:themeColor="text1"/>
      <w:sz w:val="20"/>
      <w:szCs w:val="22"/>
    </w:rPr>
  </w:style>
  <w:style w:type="paragraph" w:customStyle="1" w:styleId="SIBulletList2">
    <w:name w:val="SI Bullet List 2"/>
    <w:basedOn w:val="SIBulletList1"/>
    <w:qFormat/>
    <w:rsid w:val="00C602DE"/>
    <w:pPr>
      <w:tabs>
        <w:tab w:val="left" w:pos="720"/>
      </w:tabs>
      <w:ind w:left="714"/>
    </w:pPr>
  </w:style>
  <w:style w:type="character" w:styleId="Strong">
    <w:name w:val="Strong"/>
    <w:basedOn w:val="DefaultParagraphFont"/>
    <w:uiPriority w:val="22"/>
    <w:qFormat/>
    <w:rsid w:val="00761D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ee6fdabe-31f1-4dc6-be35-b7c5c9a69c7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0D4C1039B32C748A23E0F9703C0E183" ma:contentTypeVersion="1" ma:contentTypeDescription="Create a new document." ma:contentTypeScope="" ma:versionID="bb8606336476988b564ac49168dd3080">
  <xsd:schema xmlns:xsd="http://www.w3.org/2001/XMLSchema" xmlns:xs="http://www.w3.org/2001/XMLSchema" xmlns:p="http://schemas.microsoft.com/office/2006/metadata/properties" xmlns:ns2="ee6fdabe-31f1-4dc6-be35-b7c5c9a69c73" targetNamespace="http://schemas.microsoft.com/office/2006/metadata/properties" ma:root="true" ma:fieldsID="4ea1fdfc8845299b8c49fba3720ce4b5" ns2:_="">
    <xsd:import namespace="ee6fdabe-31f1-4dc6-be35-b7c5c9a69c73"/>
    <xsd:element name="properties">
      <xsd:complexType>
        <xsd:sequence>
          <xsd:element name="documentManagement">
            <xsd:complexType>
              <xsd:all>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6fdabe-31f1-4dc6-be35-b7c5c9a69c73" elementFormDefault="qualified">
    <xsd:import namespace="http://schemas.microsoft.com/office/2006/documentManagement/types"/>
    <xsd:import namespace="http://schemas.microsoft.com/office/infopath/2007/PartnerControls"/>
    <xsd:element name="Project_x0020_Phase" ma:index="8"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Merged (Do not use)"/>
          <xsd:enumeration value="Proposed for Deletion"/>
          <xsd:enumeration value="Template"/>
          <xsd:enumeration value="Choice 1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customXml/itemProps2.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3.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ee6fdabe-31f1-4dc6-be35-b7c5c9a69c73"/>
  </ds:schemaRefs>
</ds:datastoreItem>
</file>

<file path=customXml/itemProps4.xml><?xml version="1.0" encoding="utf-8"?>
<ds:datastoreItem xmlns:ds="http://schemas.openxmlformats.org/officeDocument/2006/customXml" ds:itemID="{61E891F7-CFBB-4349-A5C7-70269FC94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6fdabe-31f1-4dc6-be35-b7c5c9a69c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 doc template</Template>
  <TotalTime>14</TotalTime>
  <Pages>2</Pages>
  <Words>498</Words>
  <Characters>3116</Characters>
  <Application>Microsoft Office Word</Application>
  <DocSecurity>0</DocSecurity>
  <Lines>91</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Penny McQueen</cp:lastModifiedBy>
  <cp:revision>16</cp:revision>
  <dcterms:created xsi:type="dcterms:W3CDTF">2026-01-30T01:19:00Z</dcterms:created>
  <dcterms:modified xsi:type="dcterms:W3CDTF">2026-02-05T23:58:00Z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0x010100D0D4C1039B32C748A23E0F9703C0E183</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AssignedTo">
    <vt:lpwstr/>
  </property>
</Properties>
</file>